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1A5" w:rsidRPr="00342000" w:rsidRDefault="008B784D" w:rsidP="00342000">
      <w:pPr>
        <w:spacing w:line="440" w:lineRule="exact"/>
        <w:jc w:val="center"/>
        <w:rPr>
          <w:rFonts w:cs="Times New Roman"/>
          <w:b/>
          <w:bCs/>
          <w:sz w:val="36"/>
          <w:lang w:val="ru-RU"/>
        </w:rPr>
      </w:pPr>
      <w:r w:rsidRPr="00342000">
        <w:rPr>
          <w:rFonts w:cs="Times New Roman"/>
          <w:b/>
          <w:bCs/>
          <w:sz w:val="36"/>
          <w:lang w:val="ru-RU"/>
        </w:rPr>
        <w:t>Введение семинара по международным логистическим и мультимодальным перевозкам для государств-членов ШОС</w:t>
      </w:r>
    </w:p>
    <w:tbl>
      <w:tblPr>
        <w:tblW w:w="1005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3"/>
        <w:gridCol w:w="1418"/>
        <w:gridCol w:w="2278"/>
        <w:gridCol w:w="1701"/>
        <w:gridCol w:w="2825"/>
      </w:tblGrid>
      <w:tr w:rsidR="006051A5" w:rsidRPr="00342000" w:rsidTr="00342000">
        <w:trPr>
          <w:trHeight w:val="576"/>
          <w:jc w:val="center"/>
        </w:trPr>
        <w:tc>
          <w:tcPr>
            <w:tcW w:w="1833" w:type="dxa"/>
            <w:vAlign w:val="center"/>
          </w:tcPr>
          <w:p w:rsidR="006051A5" w:rsidRDefault="008B784D" w:rsidP="00342000">
            <w:pPr>
              <w:spacing w:line="240" w:lineRule="auto"/>
              <w:jc w:val="center"/>
              <w:rPr>
                <w:rFonts w:cs="Times New Roman"/>
                <w:bCs/>
                <w:color w:val="000000"/>
                <w:lang w:val="ru-RU"/>
              </w:rPr>
            </w:pPr>
            <w:r>
              <w:rPr>
                <w:rFonts w:cs="Times New Roman"/>
                <w:bCs/>
                <w:color w:val="000000"/>
                <w:lang w:val="ru-RU"/>
              </w:rPr>
              <w:t>Название</w:t>
            </w:r>
          </w:p>
        </w:tc>
        <w:tc>
          <w:tcPr>
            <w:tcW w:w="8222" w:type="dxa"/>
            <w:gridSpan w:val="4"/>
            <w:vAlign w:val="center"/>
          </w:tcPr>
          <w:p w:rsidR="006051A5" w:rsidRDefault="008B784D" w:rsidP="00342000">
            <w:pPr>
              <w:spacing w:line="240" w:lineRule="auto"/>
              <w:jc w:val="center"/>
              <w:rPr>
                <w:rFonts w:cs="Times New Roman"/>
                <w:bCs/>
                <w:color w:val="000000"/>
                <w:lang w:val="ru-RU"/>
              </w:rPr>
            </w:pPr>
            <w:r>
              <w:rPr>
                <w:rFonts w:cs="Times New Roman"/>
                <w:lang w:val="ru-RU"/>
              </w:rPr>
              <w:t>семинар по международным логистическим и мультимодальным перевозкам для государств-членов ШОС</w:t>
            </w:r>
          </w:p>
        </w:tc>
      </w:tr>
      <w:tr w:rsidR="006051A5" w:rsidRPr="00342000" w:rsidTr="00342000">
        <w:trPr>
          <w:trHeight w:val="568"/>
          <w:jc w:val="center"/>
        </w:trPr>
        <w:tc>
          <w:tcPr>
            <w:tcW w:w="1833" w:type="dxa"/>
            <w:vAlign w:val="center"/>
          </w:tcPr>
          <w:p w:rsidR="006051A5" w:rsidRDefault="008B784D" w:rsidP="00342000">
            <w:pPr>
              <w:spacing w:line="240" w:lineRule="auto"/>
              <w:jc w:val="center"/>
              <w:rPr>
                <w:rFonts w:cs="Times New Roman"/>
                <w:bCs/>
                <w:color w:val="000000"/>
                <w:lang w:val="ru-RU"/>
              </w:rPr>
            </w:pPr>
            <w:r>
              <w:rPr>
                <w:rFonts w:cs="Times New Roman"/>
                <w:bCs/>
                <w:color w:val="000000"/>
                <w:lang w:val="ru-RU"/>
              </w:rPr>
              <w:t xml:space="preserve">организация </w:t>
            </w:r>
          </w:p>
        </w:tc>
        <w:tc>
          <w:tcPr>
            <w:tcW w:w="8222" w:type="dxa"/>
            <w:gridSpan w:val="4"/>
            <w:shd w:val="clear" w:color="auto" w:fill="auto"/>
            <w:vAlign w:val="center"/>
          </w:tcPr>
          <w:p w:rsidR="006051A5" w:rsidRDefault="008B784D" w:rsidP="00342000">
            <w:pPr>
              <w:spacing w:line="240" w:lineRule="auto"/>
              <w:jc w:val="center"/>
              <w:rPr>
                <w:rFonts w:cs="Times New Roman"/>
                <w:bCs/>
                <w:color w:val="000000"/>
                <w:lang w:val="ru-RU"/>
              </w:rPr>
            </w:pPr>
            <w:r>
              <w:rPr>
                <w:rFonts w:cs="Times New Roman"/>
                <w:bCs/>
                <w:lang w:val="ru-RU"/>
              </w:rPr>
              <w:t xml:space="preserve">Шандунский профессиональный </w:t>
            </w:r>
            <w:r>
              <w:rPr>
                <w:rFonts w:cs="Times New Roman"/>
                <w:bCs/>
                <w:lang w:val="ru-RU"/>
              </w:rPr>
              <w:t>колледж внешней торговли</w:t>
            </w:r>
          </w:p>
        </w:tc>
      </w:tr>
      <w:tr w:rsidR="006051A5" w:rsidTr="00342000">
        <w:trPr>
          <w:trHeight w:val="568"/>
          <w:jc w:val="center"/>
        </w:trPr>
        <w:tc>
          <w:tcPr>
            <w:tcW w:w="1833" w:type="dxa"/>
            <w:vAlign w:val="center"/>
          </w:tcPr>
          <w:p w:rsidR="006051A5" w:rsidRDefault="008B784D" w:rsidP="00342000">
            <w:pPr>
              <w:spacing w:line="240" w:lineRule="auto"/>
              <w:jc w:val="center"/>
              <w:rPr>
                <w:rFonts w:cs="Times New Roman"/>
                <w:bCs/>
                <w:color w:val="000000"/>
                <w:lang w:val="ru-RU"/>
              </w:rPr>
            </w:pPr>
            <w:r>
              <w:rPr>
                <w:rFonts w:cs="Times New Roman"/>
                <w:bCs/>
                <w:color w:val="000000"/>
                <w:lang w:val="ru-RU"/>
              </w:rPr>
              <w:t>Дата пров-я</w:t>
            </w:r>
          </w:p>
        </w:tc>
        <w:tc>
          <w:tcPr>
            <w:tcW w:w="3696" w:type="dxa"/>
            <w:gridSpan w:val="2"/>
            <w:vAlign w:val="center"/>
          </w:tcPr>
          <w:p w:rsidR="006051A5" w:rsidRDefault="008B784D" w:rsidP="00342000">
            <w:pPr>
              <w:autoSpaceDE w:val="0"/>
              <w:autoSpaceDN w:val="0"/>
              <w:adjustRightInd w:val="0"/>
              <w:spacing w:before="45" w:line="240" w:lineRule="auto"/>
              <w:ind w:left="15"/>
              <w:jc w:val="center"/>
              <w:rPr>
                <w:rFonts w:cs="Times New Roman"/>
                <w:bCs/>
                <w:color w:val="000000"/>
                <w:lang w:val="ru-RU"/>
              </w:rPr>
            </w:pPr>
            <w:r>
              <w:rPr>
                <w:rFonts w:cs="Times New Roman"/>
                <w:kern w:val="0"/>
                <w:lang w:val="ru-RU"/>
              </w:rPr>
              <w:t>08 июня – 21 июня 2021 года</w:t>
            </w:r>
          </w:p>
        </w:tc>
        <w:tc>
          <w:tcPr>
            <w:tcW w:w="1701" w:type="dxa"/>
            <w:vAlign w:val="center"/>
          </w:tcPr>
          <w:p w:rsidR="006051A5" w:rsidRDefault="008B784D" w:rsidP="00342000">
            <w:pPr>
              <w:spacing w:line="240" w:lineRule="auto"/>
              <w:jc w:val="center"/>
              <w:rPr>
                <w:rFonts w:cs="Times New Roman"/>
                <w:bCs/>
                <w:color w:val="000000"/>
                <w:lang w:val="ru-RU"/>
              </w:rPr>
            </w:pPr>
            <w:r>
              <w:rPr>
                <w:rFonts w:cs="Times New Roman"/>
                <w:bCs/>
                <w:color w:val="000000"/>
                <w:lang w:val="ru-RU"/>
              </w:rPr>
              <w:t>Язык проекта</w:t>
            </w:r>
          </w:p>
        </w:tc>
        <w:tc>
          <w:tcPr>
            <w:tcW w:w="2825" w:type="dxa"/>
            <w:vAlign w:val="center"/>
          </w:tcPr>
          <w:p w:rsidR="006051A5" w:rsidRDefault="008B784D" w:rsidP="00342000">
            <w:pPr>
              <w:spacing w:line="240" w:lineRule="auto"/>
              <w:jc w:val="center"/>
              <w:rPr>
                <w:rFonts w:cs="Times New Roman"/>
                <w:bCs/>
                <w:color w:val="000000"/>
              </w:rPr>
            </w:pPr>
            <w:r>
              <w:rPr>
                <w:rFonts w:cs="Times New Roman"/>
                <w:bCs/>
                <w:color w:val="000000"/>
              </w:rPr>
              <w:t>русский</w:t>
            </w:r>
          </w:p>
        </w:tc>
      </w:tr>
      <w:tr w:rsidR="006051A5" w:rsidTr="00342000">
        <w:trPr>
          <w:trHeight w:val="548"/>
          <w:jc w:val="center"/>
        </w:trPr>
        <w:tc>
          <w:tcPr>
            <w:tcW w:w="1833" w:type="dxa"/>
            <w:vAlign w:val="center"/>
          </w:tcPr>
          <w:p w:rsidR="006051A5" w:rsidRDefault="008B784D" w:rsidP="00342000">
            <w:pPr>
              <w:pStyle w:val="a3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Страны приглашенные</w:t>
            </w:r>
          </w:p>
        </w:tc>
        <w:tc>
          <w:tcPr>
            <w:tcW w:w="3696" w:type="dxa"/>
            <w:gridSpan w:val="2"/>
            <w:vAlign w:val="center"/>
          </w:tcPr>
          <w:p w:rsidR="006051A5" w:rsidRPr="00342000" w:rsidRDefault="008B784D" w:rsidP="00342000">
            <w:pPr>
              <w:spacing w:line="240" w:lineRule="auto"/>
              <w:jc w:val="center"/>
              <w:rPr>
                <w:rFonts w:cs="Times New Roman"/>
                <w:lang w:val="ru-RU"/>
              </w:rPr>
            </w:pPr>
            <w:r w:rsidRPr="00342000">
              <w:rPr>
                <w:rFonts w:cs="Times New Roman"/>
                <w:lang w:val="ru-RU"/>
              </w:rPr>
              <w:t>Казахстан, Кыргызстан, Таджикистан, Узбекистан</w:t>
            </w:r>
            <w:r w:rsidRPr="00342000">
              <w:rPr>
                <w:rFonts w:cs="Times New Roman"/>
                <w:lang w:val="ru-RU"/>
              </w:rPr>
              <w:t>，</w:t>
            </w:r>
            <w:r w:rsidRPr="00342000">
              <w:rPr>
                <w:rFonts w:cs="Times New Roman"/>
                <w:lang w:val="ru-RU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6051A5" w:rsidRDefault="008B784D" w:rsidP="00342000">
            <w:pPr>
              <w:spacing w:line="240" w:lineRule="auto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Масштаб</w:t>
            </w:r>
          </w:p>
        </w:tc>
        <w:tc>
          <w:tcPr>
            <w:tcW w:w="2825" w:type="dxa"/>
            <w:vAlign w:val="center"/>
          </w:tcPr>
          <w:p w:rsidR="006051A5" w:rsidRDefault="008B784D" w:rsidP="00342000">
            <w:pPr>
              <w:spacing w:line="240" w:lineRule="auto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bCs/>
              </w:rPr>
              <w:t>2</w:t>
            </w:r>
            <w:r>
              <w:rPr>
                <w:rFonts w:cs="Times New Roman" w:hint="eastAsia"/>
                <w:bCs/>
              </w:rPr>
              <w:t>1</w:t>
            </w:r>
            <w:r>
              <w:rPr>
                <w:rFonts w:cs="Times New Roman"/>
                <w:bCs/>
              </w:rPr>
              <w:t xml:space="preserve"> </w:t>
            </w:r>
            <w:r>
              <w:rPr>
                <w:rFonts w:cs="Times New Roman"/>
                <w:bCs/>
                <w:lang w:val="ru-RU"/>
              </w:rPr>
              <w:t>чел.</w:t>
            </w:r>
          </w:p>
        </w:tc>
      </w:tr>
      <w:tr w:rsidR="006051A5" w:rsidRPr="00342000" w:rsidTr="00342000">
        <w:trPr>
          <w:trHeight w:val="551"/>
          <w:jc w:val="center"/>
        </w:trPr>
        <w:tc>
          <w:tcPr>
            <w:tcW w:w="1833" w:type="dxa"/>
            <w:vAlign w:val="center"/>
          </w:tcPr>
          <w:p w:rsidR="006051A5" w:rsidRDefault="008B784D" w:rsidP="00342000">
            <w:pPr>
              <w:spacing w:line="240" w:lineRule="auto"/>
              <w:jc w:val="center"/>
              <w:rPr>
                <w:rFonts w:cs="Times New Roman"/>
                <w:bCs/>
                <w:color w:val="000000"/>
                <w:lang w:val="ru-RU"/>
              </w:rPr>
            </w:pPr>
            <w:r>
              <w:rPr>
                <w:rFonts w:cs="Times New Roman"/>
                <w:bCs/>
                <w:color w:val="000000"/>
                <w:lang w:val="ru-RU"/>
              </w:rPr>
              <w:t>Цель семинара</w:t>
            </w:r>
          </w:p>
        </w:tc>
        <w:tc>
          <w:tcPr>
            <w:tcW w:w="8222" w:type="dxa"/>
            <w:gridSpan w:val="4"/>
            <w:vAlign w:val="center"/>
          </w:tcPr>
          <w:p w:rsidR="006051A5" w:rsidRDefault="008B784D" w:rsidP="00342000">
            <w:pPr>
              <w:spacing w:line="240" w:lineRule="auto"/>
              <w:jc w:val="left"/>
              <w:rPr>
                <w:rFonts w:eastAsia="仿宋" w:cs="Times New Roman"/>
                <w:bCs/>
                <w:lang w:val="ru-RU"/>
              </w:rPr>
            </w:pPr>
            <w:r>
              <w:rPr>
                <w:rFonts w:cs="Times New Roman"/>
                <w:bCs/>
                <w:color w:val="000000"/>
                <w:lang w:val="ru-RU"/>
              </w:rPr>
              <w:t>Семинар направлен на то, чтобы помочь курсантам знать новые достижения экономики Китая, особенно логистической отрасли после реформы и открытости. Курсанты будут знать опыт развития Китая в области транспорта и логистики, а также понимать планы Китая по ра</w:t>
            </w:r>
            <w:r>
              <w:rPr>
                <w:rFonts w:cs="Times New Roman"/>
                <w:bCs/>
                <w:color w:val="000000"/>
                <w:lang w:val="ru-RU"/>
              </w:rPr>
              <w:t xml:space="preserve">звитию международной логистики и мультимодальных перевозок стран ШОС и других смежных областях; получать способность предлагать улучшения в международной логистике между странами ШОС на основе полученных знаний и практических фактов своей страны. </w:t>
            </w:r>
          </w:p>
        </w:tc>
      </w:tr>
      <w:tr w:rsidR="006051A5" w:rsidRPr="00342000" w:rsidTr="00342000">
        <w:trPr>
          <w:trHeight w:val="700"/>
          <w:jc w:val="center"/>
        </w:trPr>
        <w:tc>
          <w:tcPr>
            <w:tcW w:w="1833" w:type="dxa"/>
            <w:vMerge w:val="restart"/>
            <w:vAlign w:val="center"/>
          </w:tcPr>
          <w:p w:rsidR="006051A5" w:rsidRDefault="008B784D" w:rsidP="00342000">
            <w:pPr>
              <w:spacing w:line="240" w:lineRule="auto"/>
              <w:jc w:val="center"/>
              <w:rPr>
                <w:rFonts w:cs="Times New Roman"/>
                <w:bCs/>
                <w:color w:val="000000"/>
                <w:lang w:val="ru-RU"/>
              </w:rPr>
            </w:pPr>
            <w:r>
              <w:rPr>
                <w:rFonts w:cs="Times New Roman"/>
                <w:bCs/>
                <w:color w:val="000000"/>
                <w:lang w:val="ru-RU"/>
              </w:rPr>
              <w:t>Требова</w:t>
            </w:r>
            <w:r>
              <w:rPr>
                <w:rFonts w:cs="Times New Roman"/>
                <w:bCs/>
                <w:color w:val="000000"/>
                <w:lang w:val="ru-RU"/>
              </w:rPr>
              <w:t>ния для курсантов</w:t>
            </w:r>
          </w:p>
        </w:tc>
        <w:tc>
          <w:tcPr>
            <w:tcW w:w="1418" w:type="dxa"/>
            <w:vAlign w:val="center"/>
          </w:tcPr>
          <w:p w:rsidR="006051A5" w:rsidRDefault="008B784D" w:rsidP="00342000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специальность</w:t>
            </w:r>
          </w:p>
        </w:tc>
        <w:tc>
          <w:tcPr>
            <w:tcW w:w="6804" w:type="dxa"/>
            <w:gridSpan w:val="3"/>
            <w:vAlign w:val="center"/>
          </w:tcPr>
          <w:p w:rsidR="006051A5" w:rsidRDefault="008B784D" w:rsidP="00342000">
            <w:pPr>
              <w:spacing w:line="240" w:lineRule="auto"/>
              <w:jc w:val="left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—— сфера или специальность: Должностные лица профильных департаментов управления международной логистикой и международного торгово-экономического сотрудничества.</w:t>
            </w:r>
          </w:p>
          <w:p w:rsidR="006051A5" w:rsidRDefault="008B784D" w:rsidP="00342000">
            <w:pPr>
              <w:spacing w:line="240" w:lineRule="auto"/>
              <w:jc w:val="left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——Работа: лица, которые занимаются международной логистикой и </w:t>
            </w:r>
            <w:r>
              <w:rPr>
                <w:rFonts w:cs="Times New Roman"/>
                <w:lang w:val="ru-RU"/>
              </w:rPr>
              <w:t>мультимодальными перевозками в Национальном правительстве, колледжах, предприятиях и т. д..</w:t>
            </w:r>
          </w:p>
          <w:p w:rsidR="006051A5" w:rsidRDefault="008B784D" w:rsidP="00342000">
            <w:pPr>
              <w:spacing w:line="240" w:lineRule="auto"/>
              <w:jc w:val="left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—— Уровень, ученая степень или другие соответствующие квалификационные требования:</w:t>
            </w:r>
            <w:r>
              <w:rPr>
                <w:rFonts w:cs="Times New Roman" w:hint="eastAsia"/>
                <w:lang w:val="ru-RU"/>
              </w:rPr>
              <w:t xml:space="preserve"> </w:t>
            </w:r>
            <w:r>
              <w:rPr>
                <w:rFonts w:cs="Times New Roman"/>
                <w:lang w:val="ru-RU"/>
              </w:rPr>
              <w:t>Государственные служащие на департаментском уровне власти, выдающиеся участники в</w:t>
            </w:r>
            <w:r>
              <w:rPr>
                <w:rFonts w:cs="Times New Roman"/>
                <w:lang w:val="ru-RU"/>
              </w:rPr>
              <w:t xml:space="preserve"> области профессиональной подготовки, высшее руководство, представители в своем месте работы и т. д.</w:t>
            </w:r>
          </w:p>
        </w:tc>
      </w:tr>
      <w:tr w:rsidR="006051A5" w:rsidRPr="00342000" w:rsidTr="00342000">
        <w:trPr>
          <w:trHeight w:val="467"/>
          <w:jc w:val="center"/>
        </w:trPr>
        <w:tc>
          <w:tcPr>
            <w:tcW w:w="1833" w:type="dxa"/>
            <w:vMerge/>
            <w:vAlign w:val="center"/>
          </w:tcPr>
          <w:p w:rsidR="006051A5" w:rsidRDefault="006051A5" w:rsidP="00342000">
            <w:pPr>
              <w:spacing w:line="240" w:lineRule="auto"/>
              <w:jc w:val="center"/>
              <w:rPr>
                <w:rFonts w:cs="Times New Roman"/>
                <w:bCs/>
                <w:color w:val="000000"/>
                <w:lang w:val="ru-RU"/>
              </w:rPr>
            </w:pPr>
          </w:p>
        </w:tc>
        <w:tc>
          <w:tcPr>
            <w:tcW w:w="1418" w:type="dxa"/>
            <w:vAlign w:val="center"/>
          </w:tcPr>
          <w:p w:rsidR="006051A5" w:rsidRDefault="008B784D" w:rsidP="00342000">
            <w:pPr>
              <w:pStyle w:val="a3"/>
              <w:jc w:val="center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возраст</w:t>
            </w:r>
          </w:p>
        </w:tc>
        <w:tc>
          <w:tcPr>
            <w:tcW w:w="6804" w:type="dxa"/>
            <w:gridSpan w:val="3"/>
            <w:vAlign w:val="center"/>
          </w:tcPr>
          <w:p w:rsidR="006051A5" w:rsidRDefault="008B784D" w:rsidP="00342000">
            <w:pPr>
              <w:spacing w:line="24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Не выше установленного законом пенсионного возраста страны-получателя</w:t>
            </w:r>
          </w:p>
        </w:tc>
      </w:tr>
      <w:tr w:rsidR="006051A5" w:rsidRPr="00342000" w:rsidTr="00342000">
        <w:trPr>
          <w:trHeight w:val="629"/>
          <w:jc w:val="center"/>
        </w:trPr>
        <w:tc>
          <w:tcPr>
            <w:tcW w:w="1833" w:type="dxa"/>
            <w:vMerge/>
            <w:vAlign w:val="center"/>
          </w:tcPr>
          <w:p w:rsidR="006051A5" w:rsidRDefault="006051A5" w:rsidP="00342000">
            <w:pPr>
              <w:spacing w:line="240" w:lineRule="auto"/>
              <w:jc w:val="center"/>
              <w:rPr>
                <w:rFonts w:cs="Times New Roman"/>
                <w:bCs/>
                <w:color w:val="000000"/>
                <w:lang w:val="ru-RU"/>
              </w:rPr>
            </w:pPr>
          </w:p>
        </w:tc>
        <w:tc>
          <w:tcPr>
            <w:tcW w:w="1418" w:type="dxa"/>
            <w:vAlign w:val="center"/>
          </w:tcPr>
          <w:p w:rsidR="006051A5" w:rsidRDefault="008B784D" w:rsidP="00342000">
            <w:pPr>
              <w:spacing w:line="240" w:lineRule="auto"/>
              <w:jc w:val="center"/>
              <w:rPr>
                <w:rFonts w:cs="Times New Roman"/>
                <w:bCs/>
                <w:lang w:val="ru-RU"/>
              </w:rPr>
            </w:pPr>
            <w:r>
              <w:rPr>
                <w:rFonts w:cs="Times New Roman"/>
                <w:bCs/>
                <w:lang w:val="ru-RU"/>
              </w:rPr>
              <w:t>здоровье</w:t>
            </w:r>
          </w:p>
        </w:tc>
        <w:tc>
          <w:tcPr>
            <w:tcW w:w="6804" w:type="dxa"/>
            <w:gridSpan w:val="3"/>
            <w:vAlign w:val="center"/>
          </w:tcPr>
          <w:p w:rsidR="006051A5" w:rsidRDefault="008B784D" w:rsidP="00342000">
            <w:pPr>
              <w:spacing w:line="240" w:lineRule="auto"/>
              <w:rPr>
                <w:rFonts w:cs="Times New Roman"/>
                <w:bCs/>
                <w:lang w:val="ru-RU"/>
              </w:rPr>
            </w:pPr>
            <w:r>
              <w:rPr>
                <w:rFonts w:cs="Times New Roman"/>
                <w:bCs/>
                <w:lang w:val="ru-RU"/>
              </w:rPr>
              <w:t>Хорошее здоровье, может участвовать в процессе обучения.</w:t>
            </w:r>
          </w:p>
        </w:tc>
      </w:tr>
      <w:tr w:rsidR="006051A5" w:rsidRPr="00342000" w:rsidTr="00342000">
        <w:trPr>
          <w:trHeight w:val="552"/>
          <w:jc w:val="center"/>
        </w:trPr>
        <w:tc>
          <w:tcPr>
            <w:tcW w:w="1833" w:type="dxa"/>
            <w:vMerge/>
            <w:vAlign w:val="center"/>
          </w:tcPr>
          <w:p w:rsidR="006051A5" w:rsidRDefault="006051A5" w:rsidP="00342000">
            <w:pPr>
              <w:spacing w:line="240" w:lineRule="auto"/>
              <w:jc w:val="center"/>
              <w:rPr>
                <w:rFonts w:cs="Times New Roman"/>
                <w:bCs/>
                <w:color w:val="000000"/>
                <w:lang w:val="ru-RU"/>
              </w:rPr>
            </w:pPr>
          </w:p>
        </w:tc>
        <w:tc>
          <w:tcPr>
            <w:tcW w:w="1418" w:type="dxa"/>
            <w:vAlign w:val="center"/>
          </w:tcPr>
          <w:p w:rsidR="006051A5" w:rsidRDefault="008B784D" w:rsidP="00342000">
            <w:pPr>
              <w:spacing w:line="240" w:lineRule="auto"/>
              <w:jc w:val="center"/>
              <w:rPr>
                <w:rFonts w:cs="Times New Roman"/>
                <w:bCs/>
                <w:lang w:val="ru-RU"/>
              </w:rPr>
            </w:pPr>
            <w:r>
              <w:rPr>
                <w:rFonts w:cs="Times New Roman"/>
                <w:bCs/>
                <w:lang w:val="ru-RU"/>
              </w:rPr>
              <w:t>язык</w:t>
            </w:r>
          </w:p>
        </w:tc>
        <w:tc>
          <w:tcPr>
            <w:tcW w:w="6804" w:type="dxa"/>
            <w:gridSpan w:val="3"/>
            <w:vAlign w:val="center"/>
          </w:tcPr>
          <w:p w:rsidR="006051A5" w:rsidRDefault="008B784D" w:rsidP="00342000">
            <w:pPr>
              <w:spacing w:line="24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Курсанты должны уметь слушать, говорить, читать и писать на русском языке. </w:t>
            </w:r>
          </w:p>
        </w:tc>
      </w:tr>
      <w:tr w:rsidR="006051A5" w:rsidTr="00342000">
        <w:trPr>
          <w:trHeight w:val="559"/>
          <w:jc w:val="center"/>
        </w:trPr>
        <w:tc>
          <w:tcPr>
            <w:tcW w:w="1833" w:type="dxa"/>
            <w:vMerge/>
            <w:vAlign w:val="center"/>
          </w:tcPr>
          <w:p w:rsidR="006051A5" w:rsidRDefault="006051A5" w:rsidP="00342000">
            <w:pPr>
              <w:spacing w:line="240" w:lineRule="auto"/>
              <w:jc w:val="center"/>
              <w:rPr>
                <w:rFonts w:cs="Times New Roman"/>
                <w:bCs/>
                <w:color w:val="000000"/>
                <w:lang w:val="ru-RU"/>
              </w:rPr>
            </w:pPr>
          </w:p>
        </w:tc>
        <w:tc>
          <w:tcPr>
            <w:tcW w:w="1418" w:type="dxa"/>
            <w:vAlign w:val="center"/>
          </w:tcPr>
          <w:p w:rsidR="006051A5" w:rsidRDefault="008B784D" w:rsidP="00342000">
            <w:pPr>
              <w:spacing w:line="240" w:lineRule="auto"/>
              <w:jc w:val="center"/>
              <w:rPr>
                <w:rFonts w:cs="Times New Roman"/>
                <w:bCs/>
                <w:lang w:val="ru-RU"/>
              </w:rPr>
            </w:pPr>
            <w:r>
              <w:rPr>
                <w:rFonts w:cs="Times New Roman"/>
                <w:bCs/>
                <w:lang w:val="ru-RU"/>
              </w:rPr>
              <w:t>другие</w:t>
            </w:r>
          </w:p>
        </w:tc>
        <w:tc>
          <w:tcPr>
            <w:tcW w:w="6804" w:type="dxa"/>
            <w:gridSpan w:val="3"/>
            <w:vAlign w:val="center"/>
          </w:tcPr>
          <w:p w:rsidR="006051A5" w:rsidRDefault="008B784D" w:rsidP="00342000">
            <w:pPr>
              <w:spacing w:line="240" w:lineRule="auto"/>
              <w:rPr>
                <w:rFonts w:cs="Times New Roman"/>
                <w:bCs/>
                <w:lang w:val="ru-RU"/>
              </w:rPr>
            </w:pPr>
            <w:r>
              <w:rPr>
                <w:rFonts w:cs="Times New Roman"/>
                <w:bCs/>
                <w:lang w:val="ru-RU"/>
              </w:rPr>
              <w:t>-</w:t>
            </w:r>
          </w:p>
        </w:tc>
      </w:tr>
      <w:tr w:rsidR="006051A5" w:rsidRPr="00342000" w:rsidTr="00342000">
        <w:trPr>
          <w:trHeight w:val="696"/>
          <w:jc w:val="center"/>
        </w:trPr>
        <w:tc>
          <w:tcPr>
            <w:tcW w:w="1833" w:type="dxa"/>
            <w:vAlign w:val="center"/>
          </w:tcPr>
          <w:p w:rsidR="006051A5" w:rsidRDefault="008B784D" w:rsidP="00342000">
            <w:pPr>
              <w:spacing w:line="240" w:lineRule="auto"/>
              <w:jc w:val="center"/>
              <w:rPr>
                <w:rFonts w:cs="Times New Roman"/>
                <w:bCs/>
                <w:color w:val="000000"/>
                <w:lang w:val="ru-RU"/>
              </w:rPr>
            </w:pPr>
            <w:r>
              <w:rPr>
                <w:rFonts w:cs="Times New Roman"/>
                <w:bCs/>
                <w:color w:val="000000"/>
                <w:lang w:val="ru-RU"/>
              </w:rPr>
              <w:t>Обзор семинара</w:t>
            </w:r>
          </w:p>
        </w:tc>
        <w:tc>
          <w:tcPr>
            <w:tcW w:w="8222" w:type="dxa"/>
            <w:gridSpan w:val="4"/>
            <w:vAlign w:val="center"/>
          </w:tcPr>
          <w:p w:rsidR="006051A5" w:rsidRDefault="008B784D" w:rsidP="00342000">
            <w:pPr>
              <w:pStyle w:val="a3"/>
              <w:rPr>
                <w:b/>
                <w:bCs/>
                <w:kern w:val="0"/>
                <w:sz w:val="24"/>
                <w:szCs w:val="24"/>
                <w:lang w:val="ru-RU"/>
              </w:rPr>
            </w:pPr>
            <w:r>
              <w:rPr>
                <w:b/>
                <w:bCs/>
                <w:kern w:val="0"/>
                <w:sz w:val="24"/>
                <w:szCs w:val="24"/>
                <w:lang w:val="ru-RU"/>
              </w:rPr>
              <w:t>1. Введение в содержание курсов.</w:t>
            </w:r>
          </w:p>
          <w:p w:rsidR="006051A5" w:rsidRDefault="008B784D" w:rsidP="00342000">
            <w:pPr>
              <w:pStyle w:val="a3"/>
              <w:rPr>
                <w:kern w:val="0"/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/>
              </w:rPr>
              <w:t xml:space="preserve">(1) Национальные условия Китая и текущее состояние профилактики инфекционных заболеваний и борьбы с ними: в основном </w:t>
            </w:r>
            <w:r>
              <w:rPr>
                <w:kern w:val="0"/>
                <w:sz w:val="24"/>
                <w:szCs w:val="24"/>
                <w:lang w:val="ru-RU"/>
              </w:rPr>
              <w:t xml:space="preserve">знакомить с </w:t>
            </w:r>
            <w:r>
              <w:rPr>
                <w:kern w:val="0"/>
                <w:sz w:val="24"/>
                <w:szCs w:val="24"/>
                <w:lang w:val="ru-RU"/>
              </w:rPr>
              <w:lastRenderedPageBreak/>
              <w:t>политическим, экономическим, социальным и культурным развитием Китая и текущим статусом Китая в области профилактики инфекционных заболеваний и борьбы с ними;</w:t>
            </w:r>
          </w:p>
          <w:p w:rsidR="006051A5" w:rsidRDefault="008B784D" w:rsidP="00342000">
            <w:pPr>
              <w:pStyle w:val="a3"/>
              <w:rPr>
                <w:kern w:val="0"/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/>
              </w:rPr>
              <w:t>(2) Экономическое развитие и опыт реформы и открытости Китая: понять колоссальные усп</w:t>
            </w:r>
            <w:r>
              <w:rPr>
                <w:kern w:val="0"/>
                <w:sz w:val="24"/>
                <w:szCs w:val="24"/>
                <w:lang w:val="ru-RU"/>
              </w:rPr>
              <w:t>ехи Китая в экономическом строительстве с момента его реформы и открытости, и поделиться успешным опытом реформ и открытости Китая;</w:t>
            </w:r>
          </w:p>
          <w:p w:rsidR="006051A5" w:rsidRDefault="008B784D" w:rsidP="00342000">
            <w:pPr>
              <w:pStyle w:val="a3"/>
              <w:rPr>
                <w:kern w:val="0"/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/>
              </w:rPr>
              <w:t xml:space="preserve">(3) История и ситуация развития международных логистических и мультимодальных перевозок Китая с момента проведения политики </w:t>
            </w:r>
            <w:r>
              <w:rPr>
                <w:kern w:val="0"/>
                <w:sz w:val="24"/>
                <w:szCs w:val="24"/>
                <w:lang w:val="ru-RU"/>
              </w:rPr>
              <w:t>реформы и открытости: ознакомиться с достижениями развития логистической отрасли Китая после реформы и открытости, а также статусом развития международной логистики и мультимодальных перевозок в Китай;</w:t>
            </w:r>
          </w:p>
          <w:p w:rsidR="006051A5" w:rsidRDefault="008B784D" w:rsidP="00342000">
            <w:pPr>
              <w:pStyle w:val="a3"/>
              <w:rPr>
                <w:kern w:val="0"/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/>
              </w:rPr>
              <w:t>(4) Состояние развития мультимодальных перевозок в Кит</w:t>
            </w:r>
            <w:r>
              <w:rPr>
                <w:kern w:val="0"/>
                <w:sz w:val="24"/>
                <w:szCs w:val="24"/>
                <w:lang w:val="ru-RU"/>
              </w:rPr>
              <w:t xml:space="preserve">ае: ознакомиться с историей и статусом развития </w:t>
            </w:r>
            <w:r>
              <w:rPr>
                <w:kern w:val="0"/>
                <w:sz w:val="24"/>
                <w:szCs w:val="24"/>
              </w:rPr>
              <w:t>Central</w:t>
            </w:r>
            <w:r>
              <w:rPr>
                <w:kern w:val="0"/>
                <w:sz w:val="24"/>
                <w:szCs w:val="24"/>
                <w:lang w:val="ru-RU"/>
              </w:rPr>
              <w:t xml:space="preserve"> </w:t>
            </w:r>
            <w:r>
              <w:rPr>
                <w:kern w:val="0"/>
                <w:sz w:val="24"/>
                <w:szCs w:val="24"/>
              </w:rPr>
              <w:t>Asia</w:t>
            </w:r>
            <w:r>
              <w:rPr>
                <w:kern w:val="0"/>
                <w:sz w:val="24"/>
                <w:szCs w:val="24"/>
                <w:lang w:val="ru-RU"/>
              </w:rPr>
              <w:t xml:space="preserve"> </w:t>
            </w:r>
            <w:r>
              <w:rPr>
                <w:kern w:val="0"/>
                <w:sz w:val="24"/>
                <w:szCs w:val="24"/>
              </w:rPr>
              <w:t>Express</w:t>
            </w:r>
            <w:r>
              <w:rPr>
                <w:kern w:val="0"/>
                <w:sz w:val="24"/>
                <w:szCs w:val="24"/>
                <w:lang w:val="ru-RU"/>
              </w:rPr>
              <w:t xml:space="preserve"> и </w:t>
            </w:r>
            <w:r>
              <w:rPr>
                <w:kern w:val="0"/>
                <w:sz w:val="24"/>
                <w:szCs w:val="24"/>
              </w:rPr>
              <w:t>China</w:t>
            </w:r>
            <w:r>
              <w:rPr>
                <w:kern w:val="0"/>
                <w:sz w:val="24"/>
                <w:szCs w:val="24"/>
                <w:lang w:val="ru-RU"/>
              </w:rPr>
              <w:t xml:space="preserve"> </w:t>
            </w:r>
            <w:r>
              <w:rPr>
                <w:kern w:val="0"/>
                <w:sz w:val="24"/>
                <w:szCs w:val="24"/>
              </w:rPr>
              <w:t>Europe</w:t>
            </w:r>
            <w:r>
              <w:rPr>
                <w:kern w:val="0"/>
                <w:sz w:val="24"/>
                <w:szCs w:val="24"/>
                <w:lang w:val="ru-RU"/>
              </w:rPr>
              <w:t xml:space="preserve"> </w:t>
            </w:r>
            <w:r>
              <w:rPr>
                <w:kern w:val="0"/>
                <w:sz w:val="24"/>
                <w:szCs w:val="24"/>
              </w:rPr>
              <w:t>Express</w:t>
            </w:r>
            <w:r>
              <w:rPr>
                <w:kern w:val="0"/>
                <w:sz w:val="24"/>
                <w:szCs w:val="24"/>
                <w:lang w:val="ru-RU"/>
              </w:rPr>
              <w:t>, а также с возможностями, которые они открывают для сотрудничества и развития стран ШОС.</w:t>
            </w:r>
          </w:p>
          <w:p w:rsidR="006051A5" w:rsidRDefault="008B784D" w:rsidP="00342000">
            <w:pPr>
              <w:pStyle w:val="a3"/>
              <w:rPr>
                <w:kern w:val="0"/>
                <w:sz w:val="24"/>
                <w:szCs w:val="24"/>
                <w:lang w:val="ru-RU"/>
              </w:rPr>
            </w:pPr>
            <w:r>
              <w:rPr>
                <w:rFonts w:hint="eastAsia"/>
                <w:kern w:val="0"/>
                <w:sz w:val="24"/>
                <w:szCs w:val="24"/>
                <w:lang w:val="ru-RU"/>
              </w:rPr>
              <w:t>(</w:t>
            </w:r>
            <w:r>
              <w:rPr>
                <w:kern w:val="0"/>
                <w:sz w:val="24"/>
                <w:szCs w:val="24"/>
                <w:lang w:val="ru-RU"/>
              </w:rPr>
              <w:t xml:space="preserve">5) План развития </w:t>
            </w:r>
            <w:bookmarkStart w:id="0" w:name="OLE_LINK7"/>
            <w:bookmarkStart w:id="1" w:name="OLE_LINK8"/>
            <w:r>
              <w:rPr>
                <w:kern w:val="0"/>
                <w:sz w:val="24"/>
                <w:szCs w:val="24"/>
                <w:lang w:val="ru-RU"/>
              </w:rPr>
              <w:t>инновационного центра финансирования международного судох</w:t>
            </w:r>
            <w:r>
              <w:rPr>
                <w:kern w:val="0"/>
                <w:sz w:val="24"/>
                <w:szCs w:val="24"/>
                <w:lang w:val="ru-RU"/>
              </w:rPr>
              <w:t xml:space="preserve">одства и торговли </w:t>
            </w:r>
            <w:bookmarkEnd w:id="0"/>
            <w:bookmarkEnd w:id="1"/>
            <w:r>
              <w:rPr>
                <w:kern w:val="0"/>
                <w:sz w:val="24"/>
                <w:szCs w:val="24"/>
                <w:lang w:val="ru-RU"/>
              </w:rPr>
              <w:t>города Циндао: представлять 14-й пятилетний план развития бизнеса Циндао, в котором основное внимание уделяется плану развития Циндао по созданию инновационного центра финансирования международного судоходства и торговли и возможностям, п</w:t>
            </w:r>
            <w:r>
              <w:rPr>
                <w:kern w:val="0"/>
                <w:sz w:val="24"/>
                <w:szCs w:val="24"/>
                <w:lang w:val="ru-RU"/>
              </w:rPr>
              <w:t>ринесенным местным экономическим и торговым сотрудничеством со странами ШОС.</w:t>
            </w:r>
          </w:p>
          <w:p w:rsidR="006051A5" w:rsidRDefault="008B784D" w:rsidP="00342000">
            <w:pPr>
              <w:pStyle w:val="a3"/>
              <w:rPr>
                <w:kern w:val="0"/>
                <w:sz w:val="24"/>
                <w:szCs w:val="24"/>
                <w:lang w:val="ru-RU"/>
              </w:rPr>
            </w:pPr>
            <w:r>
              <w:rPr>
                <w:rFonts w:hint="eastAsia"/>
                <w:kern w:val="0"/>
                <w:sz w:val="24"/>
                <w:szCs w:val="24"/>
                <w:lang w:val="ru-RU"/>
              </w:rPr>
              <w:t>(</w:t>
            </w:r>
            <w:r>
              <w:rPr>
                <w:kern w:val="0"/>
                <w:sz w:val="24"/>
                <w:szCs w:val="24"/>
                <w:lang w:val="ru-RU"/>
              </w:rPr>
              <w:t>6)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kern w:val="0"/>
                <w:sz w:val="24"/>
                <w:szCs w:val="24"/>
                <w:lang w:val="ru-RU"/>
              </w:rPr>
              <w:t xml:space="preserve">Планирование и строительство порта Циндао, а также бизнес мультимодальных перевозок: ознакомление с историей развития и планом строительства порта Циндао с акцентом на бизнес </w:t>
            </w:r>
            <w:r>
              <w:rPr>
                <w:kern w:val="0"/>
                <w:sz w:val="24"/>
                <w:szCs w:val="24"/>
                <w:lang w:val="ru-RU"/>
              </w:rPr>
              <w:t>мультимодальных перевозок порта Циндао;</w:t>
            </w:r>
          </w:p>
          <w:p w:rsidR="006051A5" w:rsidRDefault="008B784D" w:rsidP="00342000">
            <w:pPr>
              <w:pStyle w:val="a3"/>
              <w:rPr>
                <w:kern w:val="0"/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/>
              </w:rPr>
              <w:t>(7) План развития местной демонстрационной зоны экономического и торгового сотрудничества между Китаем и Шанхайской организацией сотрудничества: ознакомление с основами планирования и развития местной демонстрационно</w:t>
            </w:r>
            <w:r>
              <w:rPr>
                <w:kern w:val="0"/>
                <w:sz w:val="24"/>
                <w:szCs w:val="24"/>
                <w:lang w:val="ru-RU"/>
              </w:rPr>
              <w:t>й зоны экономического и торгового сотрудничества между Китаем и Шанхайской организацией сотрудничества, а также возможности развития сотрудничества с предприятиями ШОС;</w:t>
            </w:r>
          </w:p>
          <w:p w:rsidR="006051A5" w:rsidRDefault="008B784D" w:rsidP="00342000">
            <w:pPr>
              <w:pStyle w:val="a3"/>
              <w:rPr>
                <w:kern w:val="0"/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/>
              </w:rPr>
              <w:t>(8) Бизнес-модель логистики Китая и управление международной логистикой: ознакомление с</w:t>
            </w:r>
            <w:r>
              <w:rPr>
                <w:kern w:val="0"/>
                <w:sz w:val="24"/>
                <w:szCs w:val="24"/>
                <w:lang w:val="ru-RU"/>
              </w:rPr>
              <w:t xml:space="preserve"> текущей моделью управления бизнесом логистических предприятий Китая и изучение моделей международного сотрудничества в области логистики, которые могут осуществляться между странами ШОС;</w:t>
            </w:r>
          </w:p>
          <w:p w:rsidR="006051A5" w:rsidRDefault="008B784D" w:rsidP="00342000">
            <w:pPr>
              <w:pStyle w:val="a3"/>
              <w:rPr>
                <w:kern w:val="0"/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/>
              </w:rPr>
              <w:t>(9) Управление таможенным оформлением в операциях мультимодальных пе</w:t>
            </w:r>
            <w:r>
              <w:rPr>
                <w:kern w:val="0"/>
                <w:sz w:val="24"/>
                <w:szCs w:val="24"/>
                <w:lang w:val="ru-RU"/>
              </w:rPr>
              <w:t>ревозок по морю и железным дорогам: ознакомление с бизнес-моделью мультимодельных перевозок по морю и железным дорогам в операциях мультимодальных перевозок с уделением особого внимания управлению операциями по таможенному оформлению среди них;</w:t>
            </w:r>
          </w:p>
          <w:p w:rsidR="006051A5" w:rsidRDefault="008B784D" w:rsidP="00342000">
            <w:pPr>
              <w:pStyle w:val="a3"/>
              <w:rPr>
                <w:kern w:val="0"/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/>
              </w:rPr>
              <w:t>(10) Примен</w:t>
            </w:r>
            <w:r>
              <w:rPr>
                <w:kern w:val="0"/>
                <w:sz w:val="24"/>
                <w:szCs w:val="24"/>
                <w:lang w:val="ru-RU"/>
              </w:rPr>
              <w:t xml:space="preserve">ение логистических информационных технологий в международной логистике и мультимодальных перевозках: ознакомление с </w:t>
            </w:r>
            <w:r>
              <w:rPr>
                <w:kern w:val="0"/>
                <w:sz w:val="24"/>
                <w:szCs w:val="24"/>
                <w:lang w:val="ru-RU"/>
              </w:rPr>
              <w:lastRenderedPageBreak/>
              <w:t>применением логистических информационных технологий в международной логистике и мультимодальном перевозке;</w:t>
            </w:r>
          </w:p>
          <w:p w:rsidR="006051A5" w:rsidRDefault="008B784D" w:rsidP="00342000">
            <w:pPr>
              <w:pStyle w:val="a3"/>
              <w:rPr>
                <w:kern w:val="0"/>
                <w:sz w:val="24"/>
                <w:szCs w:val="24"/>
                <w:lang w:val="ru-RU"/>
              </w:rPr>
            </w:pPr>
            <w:r>
              <w:rPr>
                <w:rFonts w:hint="eastAsia"/>
                <w:kern w:val="0"/>
                <w:sz w:val="24"/>
                <w:szCs w:val="24"/>
                <w:lang w:val="ru-RU"/>
              </w:rPr>
              <w:t>(</w:t>
            </w:r>
            <w:r>
              <w:rPr>
                <w:kern w:val="0"/>
                <w:sz w:val="24"/>
                <w:szCs w:val="24"/>
                <w:lang w:val="ru-RU"/>
              </w:rPr>
              <w:t>11) Возможности и проблемы для р</w:t>
            </w:r>
            <w:r>
              <w:rPr>
                <w:kern w:val="0"/>
                <w:sz w:val="24"/>
                <w:szCs w:val="24"/>
                <w:lang w:val="ru-RU"/>
              </w:rPr>
              <w:t>азвития трансграничной электронной торговли и международной логистики: познакомиться с возможностями и проблемами, которые развитие трансграничной электронной торговли приносит в международную логистику;</w:t>
            </w:r>
          </w:p>
          <w:p w:rsidR="006051A5" w:rsidRDefault="008B784D" w:rsidP="00342000">
            <w:pPr>
              <w:pStyle w:val="a3"/>
              <w:rPr>
                <w:kern w:val="0"/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/>
              </w:rPr>
              <w:t>(12) Применение логистических технологий холодовой ц</w:t>
            </w:r>
            <w:r>
              <w:rPr>
                <w:kern w:val="0"/>
                <w:sz w:val="24"/>
                <w:szCs w:val="24"/>
                <w:lang w:val="ru-RU"/>
              </w:rPr>
              <w:t>епи в международной логистике и мультимодальных перевозках: введение применения логистических технологий холодовой цепи в международной логистике и мультимодальном перевозке.</w:t>
            </w:r>
          </w:p>
          <w:p w:rsidR="006051A5" w:rsidRDefault="008B784D" w:rsidP="00342000">
            <w:pPr>
              <w:pStyle w:val="a3"/>
              <w:rPr>
                <w:b/>
                <w:bCs/>
                <w:kern w:val="0"/>
                <w:sz w:val="24"/>
                <w:szCs w:val="24"/>
                <w:lang w:val="ru-RU"/>
              </w:rPr>
            </w:pPr>
            <w:r>
              <w:rPr>
                <w:b/>
                <w:bCs/>
                <w:kern w:val="0"/>
                <w:sz w:val="24"/>
                <w:szCs w:val="24"/>
                <w:lang w:val="ru-RU"/>
              </w:rPr>
              <w:t>2. Общее положение докладчиков.</w:t>
            </w:r>
          </w:p>
          <w:p w:rsidR="006051A5" w:rsidRDefault="008B784D" w:rsidP="00342000">
            <w:pPr>
              <w:pStyle w:val="a3"/>
              <w:rPr>
                <w:kern w:val="0"/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/>
              </w:rPr>
              <w:t>(1) Дуан Пэйю, доктор, директор Центра исследован</w:t>
            </w:r>
            <w:r>
              <w:rPr>
                <w:kern w:val="0"/>
                <w:sz w:val="24"/>
                <w:szCs w:val="24"/>
                <w:lang w:val="ru-RU"/>
              </w:rPr>
              <w:t>ий современных цепочек поставок Циндао, генеральный секретарь Ассоциации цепочек поставок Циндао;</w:t>
            </w:r>
          </w:p>
          <w:p w:rsidR="006051A5" w:rsidRDefault="008B784D" w:rsidP="00342000">
            <w:pPr>
              <w:pStyle w:val="a3"/>
              <w:rPr>
                <w:kern w:val="0"/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/>
              </w:rPr>
              <w:t>(2) Ся Пэн, заведующий отделом бизнеса, туризма и культуры Комитета по управлению местной экономической и торговой демонстрационной зоной Китая-Шанхайской орг</w:t>
            </w:r>
            <w:r>
              <w:rPr>
                <w:kern w:val="0"/>
                <w:sz w:val="24"/>
                <w:szCs w:val="24"/>
                <w:lang w:val="ru-RU"/>
              </w:rPr>
              <w:t>анизации сотрудничества;</w:t>
            </w:r>
          </w:p>
          <w:p w:rsidR="006051A5" w:rsidRDefault="008B784D" w:rsidP="00342000">
            <w:pPr>
              <w:pStyle w:val="a3"/>
              <w:rPr>
                <w:kern w:val="0"/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/>
              </w:rPr>
              <w:t>(3) Чжан Ян, заместитель заведующего отделом экономики и развития Комитета по управлению местной экономической и торговой демонстрационной зоной Китая-Шанхайской организации сотрудничества;</w:t>
            </w:r>
          </w:p>
          <w:p w:rsidR="006051A5" w:rsidRDefault="008B784D" w:rsidP="00342000">
            <w:pPr>
              <w:pStyle w:val="a3"/>
              <w:rPr>
                <w:kern w:val="0"/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/>
              </w:rPr>
              <w:t>(4) Лю Сицюань, профессор, декан факульте</w:t>
            </w:r>
            <w:r>
              <w:rPr>
                <w:kern w:val="0"/>
                <w:sz w:val="24"/>
                <w:szCs w:val="24"/>
                <w:lang w:val="ru-RU"/>
              </w:rPr>
              <w:t>та международных перевозок и логистики Шаньдунского профессионального колледжа внешней торговли, основное направление исследований: международная логистика, логистика трансграничной электронной торговли;</w:t>
            </w:r>
          </w:p>
          <w:p w:rsidR="006051A5" w:rsidRDefault="008B784D" w:rsidP="00342000">
            <w:pPr>
              <w:pStyle w:val="a3"/>
              <w:rPr>
                <w:kern w:val="0"/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/>
              </w:rPr>
              <w:t>(5) Цао Сюгуан, профессор, заслуженный эксперт Haier</w:t>
            </w:r>
            <w:r>
              <w:rPr>
                <w:kern w:val="0"/>
                <w:sz w:val="24"/>
                <w:szCs w:val="24"/>
                <w:lang w:val="ru-RU"/>
              </w:rPr>
              <w:t xml:space="preserve"> Goodaymart Logistics, основное направление исследований: современная бизнес-модель управления логистическим предприятием;</w:t>
            </w:r>
          </w:p>
          <w:p w:rsidR="006051A5" w:rsidRDefault="008B784D" w:rsidP="00342000">
            <w:pPr>
              <w:pStyle w:val="a3"/>
              <w:rPr>
                <w:kern w:val="0"/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/>
              </w:rPr>
              <w:t>(6) Чжан Сюэмэй, профессор, молодой квалифицированный преподаватель из провинции Шаньдун, основное направление исследований: управлен</w:t>
            </w:r>
            <w:r>
              <w:rPr>
                <w:kern w:val="0"/>
                <w:sz w:val="24"/>
                <w:szCs w:val="24"/>
                <w:lang w:val="ru-RU"/>
              </w:rPr>
              <w:t>ие таможенным оформлением;</w:t>
            </w:r>
          </w:p>
          <w:p w:rsidR="006051A5" w:rsidRDefault="008B784D" w:rsidP="00342000">
            <w:pPr>
              <w:pStyle w:val="a3"/>
              <w:rPr>
                <w:kern w:val="0"/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/>
              </w:rPr>
              <w:t>(7) Сюэ Цинхуэй, доцент, заместитель декана факультета международных перевозок и логистики Шаньдунского профессионального колледжа внешней торговли, направление исследований: портовая логистика;</w:t>
            </w:r>
          </w:p>
          <w:p w:rsidR="006051A5" w:rsidRDefault="008B784D" w:rsidP="00342000">
            <w:pPr>
              <w:pStyle w:val="a3"/>
              <w:rPr>
                <w:kern w:val="0"/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/>
              </w:rPr>
              <w:t xml:space="preserve">(8) Цзя Цзя, доцент, руководитель </w:t>
            </w:r>
            <w:r>
              <w:rPr>
                <w:kern w:val="0"/>
                <w:sz w:val="24"/>
                <w:szCs w:val="24"/>
                <w:lang w:val="ru-RU"/>
              </w:rPr>
              <w:t>специальности управления современной логистикой факультета международных перевозок и логистики Шаньдунского профессионального колледжа внешней торговли, направление исследований: логистика холодовой цепи;</w:t>
            </w:r>
          </w:p>
          <w:p w:rsidR="006051A5" w:rsidRDefault="008B784D" w:rsidP="00342000">
            <w:pPr>
              <w:pStyle w:val="a3"/>
              <w:rPr>
                <w:kern w:val="0"/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/>
              </w:rPr>
              <w:t>(9) Ма Вэньцзюнь, доцент, направление исследований:</w:t>
            </w:r>
            <w:r>
              <w:rPr>
                <w:kern w:val="0"/>
                <w:sz w:val="24"/>
                <w:szCs w:val="24"/>
                <w:lang w:val="ru-RU"/>
              </w:rPr>
              <w:t xml:space="preserve"> логистические информационные технологии.</w:t>
            </w:r>
          </w:p>
          <w:p w:rsidR="006051A5" w:rsidRDefault="008B784D" w:rsidP="00342000">
            <w:pPr>
              <w:pStyle w:val="a3"/>
              <w:rPr>
                <w:b/>
                <w:bCs/>
                <w:kern w:val="0"/>
                <w:sz w:val="24"/>
                <w:szCs w:val="24"/>
                <w:lang w:val="ru-RU"/>
              </w:rPr>
            </w:pPr>
            <w:r>
              <w:rPr>
                <w:b/>
                <w:bCs/>
                <w:kern w:val="0"/>
                <w:sz w:val="24"/>
                <w:szCs w:val="24"/>
                <w:lang w:val="ru-RU"/>
              </w:rPr>
              <w:t>3. Визит онлайн</w:t>
            </w:r>
          </w:p>
          <w:p w:rsidR="006051A5" w:rsidRDefault="008B784D" w:rsidP="00342000">
            <w:pPr>
              <w:pStyle w:val="a3"/>
              <w:rPr>
                <w:kern w:val="0"/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/>
              </w:rPr>
              <w:t>(1) Посетить демонстрационную зону регионального экономического и торгового сотрудничества Китая-ШОС, чтобы узнать, понять план развития демонстрационной зоны и обменяться мнениями в семинарах с соо</w:t>
            </w:r>
            <w:r>
              <w:rPr>
                <w:kern w:val="0"/>
                <w:sz w:val="24"/>
                <w:szCs w:val="24"/>
                <w:lang w:val="ru-RU"/>
              </w:rPr>
              <w:t>тветствующими предприятиями в демонстрационной зоне;</w:t>
            </w:r>
          </w:p>
          <w:p w:rsidR="006051A5" w:rsidRDefault="008B784D" w:rsidP="00342000">
            <w:pPr>
              <w:pStyle w:val="a3"/>
              <w:rPr>
                <w:kern w:val="0"/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/>
              </w:rPr>
              <w:lastRenderedPageBreak/>
              <w:t>(2) Посетить товарный городок Цзимо города Циндао, чтобы изучить и понять процесс международной логистики китайских товаров из Китая в страны ШОС;</w:t>
            </w:r>
          </w:p>
          <w:p w:rsidR="006051A5" w:rsidRDefault="008B784D" w:rsidP="00342000">
            <w:pPr>
              <w:pStyle w:val="a3"/>
              <w:rPr>
                <w:b/>
                <w:bCs/>
                <w:kern w:val="0"/>
                <w:sz w:val="24"/>
                <w:szCs w:val="24"/>
                <w:lang w:val="ru-RU"/>
              </w:rPr>
            </w:pPr>
            <w:r>
              <w:rPr>
                <w:b/>
                <w:bCs/>
                <w:kern w:val="0"/>
                <w:sz w:val="24"/>
                <w:szCs w:val="24"/>
                <w:lang w:val="ru-RU"/>
              </w:rPr>
              <w:t>4. Культурное посещение онлайн</w:t>
            </w:r>
          </w:p>
          <w:p w:rsidR="006051A5" w:rsidRDefault="008B784D" w:rsidP="00342000">
            <w:pPr>
              <w:pStyle w:val="a3"/>
              <w:rPr>
                <w:kern w:val="0"/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/>
              </w:rPr>
              <w:t>(1) Визит в китайские дос</w:t>
            </w:r>
            <w:r>
              <w:rPr>
                <w:kern w:val="0"/>
                <w:sz w:val="24"/>
                <w:szCs w:val="24"/>
                <w:lang w:val="ru-RU"/>
              </w:rPr>
              <w:t>топримечательности</w:t>
            </w:r>
          </w:p>
          <w:p w:rsidR="006051A5" w:rsidRDefault="008B784D" w:rsidP="00342000">
            <w:pPr>
              <w:pStyle w:val="a3"/>
              <w:rPr>
                <w:kern w:val="0"/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/>
              </w:rPr>
              <w:t>(2) Опыт о китайской традиционной культуре</w:t>
            </w:r>
          </w:p>
          <w:p w:rsidR="006051A5" w:rsidRDefault="008B784D" w:rsidP="00342000">
            <w:pPr>
              <w:pStyle w:val="a3"/>
              <w:rPr>
                <w:b/>
                <w:bCs/>
                <w:kern w:val="0"/>
                <w:sz w:val="24"/>
                <w:szCs w:val="24"/>
                <w:lang w:val="ru-RU"/>
              </w:rPr>
            </w:pPr>
            <w:r>
              <w:rPr>
                <w:b/>
                <w:bCs/>
                <w:kern w:val="0"/>
                <w:sz w:val="24"/>
                <w:szCs w:val="24"/>
                <w:lang w:val="ru-RU"/>
              </w:rPr>
              <w:t>5. Материалы, которые подготовят курсанты.</w:t>
            </w:r>
          </w:p>
          <w:p w:rsidR="006051A5" w:rsidRDefault="008B784D" w:rsidP="00342000">
            <w:pPr>
              <w:pStyle w:val="a3"/>
              <w:rPr>
                <w:kern w:val="0"/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/>
              </w:rPr>
              <w:t xml:space="preserve">Чтобы облегчить общение с китайскими экспертами, подготовьте коммуникационные материалы, связанные с предметом обучения, такие как: </w:t>
            </w:r>
            <w:r>
              <w:rPr>
                <w:rFonts w:ascii="Cambria Math" w:hAnsi="Cambria Math" w:cs="Cambria Math"/>
                <w:kern w:val="0"/>
                <w:sz w:val="24"/>
                <w:szCs w:val="24"/>
                <w:lang w:val="ru-RU"/>
              </w:rPr>
              <w:t>①</w:t>
            </w:r>
            <w:r>
              <w:rPr>
                <w:kern w:val="0"/>
                <w:sz w:val="24"/>
                <w:szCs w:val="24"/>
                <w:lang w:val="ru-RU"/>
              </w:rPr>
              <w:t xml:space="preserve">представление о своей специальности и месте работы; </w:t>
            </w:r>
            <w:r>
              <w:rPr>
                <w:rFonts w:ascii="Cambria Math" w:hAnsi="Cambria Math" w:cs="Cambria Math"/>
                <w:kern w:val="0"/>
                <w:sz w:val="24"/>
                <w:szCs w:val="24"/>
                <w:lang w:val="ru-RU"/>
              </w:rPr>
              <w:t>②</w:t>
            </w:r>
            <w:r>
              <w:rPr>
                <w:kern w:val="0"/>
                <w:sz w:val="24"/>
                <w:szCs w:val="24"/>
                <w:lang w:val="ru-RU"/>
              </w:rPr>
              <w:t xml:space="preserve"> состояние развития и существующие проблемы международной логистики и мультимодальных перевозок между вашими страны и Китая; </w:t>
            </w:r>
            <w:r>
              <w:rPr>
                <w:rFonts w:ascii="Cambria Math" w:hAnsi="Cambria Math" w:cs="Cambria Math"/>
                <w:kern w:val="0"/>
                <w:sz w:val="24"/>
                <w:szCs w:val="24"/>
                <w:lang w:val="ru-RU"/>
              </w:rPr>
              <w:t>③</w:t>
            </w:r>
            <w:r>
              <w:rPr>
                <w:kern w:val="0"/>
                <w:sz w:val="24"/>
                <w:szCs w:val="24"/>
                <w:lang w:val="ru-RU"/>
              </w:rPr>
              <w:t>ситуация соответствующих сотрудничеств между другими странами и вашей страной</w:t>
            </w:r>
            <w:r>
              <w:rPr>
                <w:kern w:val="0"/>
                <w:sz w:val="24"/>
                <w:szCs w:val="24"/>
                <w:lang w:val="ru-RU"/>
              </w:rPr>
              <w:t xml:space="preserve"> в области международной логистики; </w:t>
            </w:r>
            <w:r>
              <w:rPr>
                <w:rFonts w:ascii="Cambria Math" w:hAnsi="Cambria Math" w:cs="Cambria Math"/>
                <w:kern w:val="0"/>
                <w:sz w:val="24"/>
                <w:szCs w:val="24"/>
                <w:lang w:val="ru-RU"/>
              </w:rPr>
              <w:t>④</w:t>
            </w:r>
            <w:r>
              <w:rPr>
                <w:kern w:val="0"/>
                <w:sz w:val="24"/>
                <w:szCs w:val="24"/>
                <w:lang w:val="ru-RU"/>
              </w:rPr>
              <w:t>Основы и потребности сотрудничества с Китаем и т. д.</w:t>
            </w:r>
          </w:p>
        </w:tc>
      </w:tr>
      <w:tr w:rsidR="006051A5" w:rsidTr="00342000">
        <w:trPr>
          <w:trHeight w:val="696"/>
          <w:jc w:val="center"/>
        </w:trPr>
        <w:tc>
          <w:tcPr>
            <w:tcW w:w="1833" w:type="dxa"/>
            <w:vAlign w:val="center"/>
          </w:tcPr>
          <w:p w:rsidR="006051A5" w:rsidRDefault="008B784D" w:rsidP="00342000">
            <w:pPr>
              <w:spacing w:line="240" w:lineRule="auto"/>
              <w:jc w:val="center"/>
              <w:rPr>
                <w:rFonts w:cs="Times New Roman"/>
                <w:bCs/>
                <w:color w:val="000000"/>
                <w:lang w:val="ru-RU"/>
              </w:rPr>
            </w:pPr>
            <w:r>
              <w:rPr>
                <w:rFonts w:cs="Times New Roman"/>
                <w:bCs/>
                <w:color w:val="000000"/>
                <w:lang w:val="ru-RU"/>
              </w:rPr>
              <w:lastRenderedPageBreak/>
              <w:t>Место пров-я</w:t>
            </w:r>
          </w:p>
        </w:tc>
        <w:tc>
          <w:tcPr>
            <w:tcW w:w="3696" w:type="dxa"/>
            <w:gridSpan w:val="2"/>
            <w:tcBorders>
              <w:right w:val="single" w:sz="4" w:space="0" w:color="auto"/>
            </w:tcBorders>
            <w:vAlign w:val="center"/>
          </w:tcPr>
          <w:p w:rsidR="006051A5" w:rsidRDefault="008B784D" w:rsidP="00342000">
            <w:pPr>
              <w:spacing w:line="240" w:lineRule="auto"/>
              <w:jc w:val="center"/>
              <w:rPr>
                <w:rFonts w:cs="Times New Roman"/>
                <w:bCs/>
                <w:lang w:val="ru-RU"/>
              </w:rPr>
            </w:pPr>
            <w:r>
              <w:rPr>
                <w:rFonts w:cs="Times New Roman"/>
                <w:bCs/>
                <w:lang w:val="ru-RU"/>
              </w:rPr>
              <w:t>р. Лицан, г. Циндао, пр. Шаньдун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51A5" w:rsidRDefault="008B784D" w:rsidP="00342000">
            <w:pPr>
              <w:spacing w:line="240" w:lineRule="auto"/>
              <w:jc w:val="center"/>
              <w:rPr>
                <w:rFonts w:cs="Times New Roman"/>
                <w:bCs/>
                <w:lang w:val="ru-RU"/>
              </w:rPr>
            </w:pPr>
            <w:r>
              <w:rPr>
                <w:rFonts w:cs="Times New Roman"/>
                <w:bCs/>
                <w:lang w:val="ru-RU"/>
              </w:rPr>
              <w:t>Город посещения онлайн</w:t>
            </w:r>
          </w:p>
        </w:tc>
        <w:tc>
          <w:tcPr>
            <w:tcW w:w="2825" w:type="dxa"/>
            <w:tcBorders>
              <w:left w:val="single" w:sz="4" w:space="0" w:color="auto"/>
            </w:tcBorders>
            <w:vAlign w:val="center"/>
          </w:tcPr>
          <w:p w:rsidR="006051A5" w:rsidRDefault="008B784D" w:rsidP="00342000">
            <w:pPr>
              <w:spacing w:line="240" w:lineRule="auto"/>
              <w:jc w:val="center"/>
              <w:rPr>
                <w:rFonts w:cs="Times New Roman"/>
                <w:bCs/>
                <w:lang w:val="ru-RU"/>
              </w:rPr>
            </w:pPr>
            <w:r>
              <w:rPr>
                <w:rFonts w:cs="Times New Roman"/>
                <w:bCs/>
                <w:lang w:val="ru-RU"/>
              </w:rPr>
              <w:t>г. Циндао, пр. Шаньдун</w:t>
            </w:r>
          </w:p>
        </w:tc>
      </w:tr>
      <w:tr w:rsidR="006051A5" w:rsidRPr="00342000" w:rsidTr="00342000">
        <w:trPr>
          <w:trHeight w:val="554"/>
          <w:jc w:val="center"/>
        </w:trPr>
        <w:tc>
          <w:tcPr>
            <w:tcW w:w="1833" w:type="dxa"/>
            <w:vAlign w:val="center"/>
          </w:tcPr>
          <w:p w:rsidR="006051A5" w:rsidRPr="00342000" w:rsidRDefault="008B784D" w:rsidP="00342000">
            <w:pPr>
              <w:spacing w:line="240" w:lineRule="auto"/>
              <w:jc w:val="center"/>
              <w:rPr>
                <w:rFonts w:cs="Times New Roman" w:hint="eastAsia"/>
                <w:bCs/>
                <w:color w:val="000000"/>
                <w:lang w:val="ru-RU"/>
              </w:rPr>
            </w:pPr>
            <w:r>
              <w:rPr>
                <w:rFonts w:cs="Times New Roman"/>
                <w:bCs/>
                <w:color w:val="000000"/>
                <w:lang w:val="ru-RU"/>
              </w:rPr>
              <w:t>Примечание</w:t>
            </w:r>
            <w:bookmarkStart w:id="2" w:name="_GoBack"/>
            <w:bookmarkEnd w:id="2"/>
          </w:p>
        </w:tc>
        <w:tc>
          <w:tcPr>
            <w:tcW w:w="8222" w:type="dxa"/>
            <w:gridSpan w:val="4"/>
            <w:vAlign w:val="center"/>
          </w:tcPr>
          <w:p w:rsidR="006051A5" w:rsidRDefault="008B784D" w:rsidP="00342000">
            <w:pPr>
              <w:spacing w:line="240" w:lineRule="auto"/>
              <w:rPr>
                <w:rFonts w:cs="Times New Roman"/>
                <w:bCs/>
                <w:lang w:val="ru-RU"/>
              </w:rPr>
            </w:pPr>
            <w:r>
              <w:rPr>
                <w:rFonts w:cs="Times New Roman"/>
                <w:bCs/>
                <w:lang w:val="ru-RU"/>
              </w:rPr>
              <w:t xml:space="preserve">1. Данный семинар будет использовать платформу ZOOM. </w:t>
            </w:r>
            <w:r>
              <w:rPr>
                <w:rFonts w:cs="Times New Roman"/>
                <w:bCs/>
                <w:lang w:val="ru-RU"/>
              </w:rPr>
              <w:t>Курсанты свяжутся с организатором в течение десяти рабочих дней до начала занятия для предварительной отладки программного обеспечения и сетевой среды.</w:t>
            </w:r>
          </w:p>
          <w:p w:rsidR="006051A5" w:rsidRDefault="008B784D" w:rsidP="00342000">
            <w:pPr>
              <w:spacing w:line="240" w:lineRule="auto"/>
              <w:rPr>
                <w:rFonts w:cs="Times New Roman"/>
                <w:bCs/>
                <w:lang w:val="ru-RU"/>
              </w:rPr>
            </w:pPr>
            <w:r>
              <w:rPr>
                <w:rFonts w:cs="Times New Roman"/>
                <w:bCs/>
                <w:lang w:val="ru-RU"/>
              </w:rPr>
              <w:t>2. Курсанты должны соблюдать график проекта, строго соблюдать время занятий и учебную дисциплину, а запи</w:t>
            </w:r>
            <w:r>
              <w:rPr>
                <w:rFonts w:cs="Times New Roman"/>
                <w:bCs/>
                <w:lang w:val="ru-RU"/>
              </w:rPr>
              <w:t>сь о посещаемости будет использоваться в качестве основы для выдачи сертификата об окончании обучения.</w:t>
            </w:r>
          </w:p>
          <w:p w:rsidR="006051A5" w:rsidRDefault="008B784D" w:rsidP="00342000">
            <w:pPr>
              <w:spacing w:line="240" w:lineRule="auto"/>
              <w:rPr>
                <w:rFonts w:cs="Times New Roman"/>
                <w:bCs/>
                <w:lang w:val="ru-RU"/>
              </w:rPr>
            </w:pPr>
            <w:r>
              <w:rPr>
                <w:rFonts w:cs="Times New Roman"/>
                <w:bCs/>
                <w:lang w:val="ru-RU"/>
              </w:rPr>
              <w:t>3. Курсантам необходимо войти в онлайн-класс за 15 минут до начала занятий и изменить личное имя на английское.</w:t>
            </w:r>
          </w:p>
          <w:p w:rsidR="006051A5" w:rsidRDefault="008B784D" w:rsidP="00342000">
            <w:pPr>
              <w:spacing w:line="240" w:lineRule="auto"/>
              <w:rPr>
                <w:rFonts w:cs="Times New Roman"/>
                <w:bCs/>
                <w:lang w:val="ru-RU"/>
              </w:rPr>
            </w:pPr>
            <w:r>
              <w:rPr>
                <w:rFonts w:cs="Times New Roman"/>
                <w:bCs/>
                <w:lang w:val="ru-RU"/>
              </w:rPr>
              <w:t>4. Курсанты должны подготовить соответств</w:t>
            </w:r>
            <w:r>
              <w:rPr>
                <w:rFonts w:cs="Times New Roman"/>
                <w:bCs/>
                <w:lang w:val="ru-RU"/>
              </w:rPr>
              <w:t>ующие материалы для семинара в соответствии с графиком, а также предоставить соответствующие электронные материалы по мере необходимости.</w:t>
            </w:r>
          </w:p>
        </w:tc>
      </w:tr>
      <w:tr w:rsidR="006051A5" w:rsidRPr="00342000" w:rsidTr="00342000">
        <w:trPr>
          <w:trHeight w:val="3881"/>
          <w:jc w:val="center"/>
        </w:trPr>
        <w:tc>
          <w:tcPr>
            <w:tcW w:w="1833" w:type="dxa"/>
            <w:vAlign w:val="center"/>
          </w:tcPr>
          <w:p w:rsidR="006051A5" w:rsidRDefault="008B784D" w:rsidP="00342000">
            <w:pPr>
              <w:spacing w:line="240" w:lineRule="auto"/>
              <w:jc w:val="center"/>
              <w:rPr>
                <w:rFonts w:cs="Times New Roman"/>
                <w:bCs/>
                <w:color w:val="000000"/>
                <w:lang w:val="ru-RU"/>
              </w:rPr>
            </w:pPr>
            <w:r>
              <w:rPr>
                <w:rFonts w:cs="Times New Roman"/>
                <w:bCs/>
                <w:color w:val="000000"/>
                <w:lang w:val="ru-RU"/>
              </w:rPr>
              <w:t>Обзор организации</w:t>
            </w:r>
          </w:p>
        </w:tc>
        <w:tc>
          <w:tcPr>
            <w:tcW w:w="8222" w:type="dxa"/>
            <w:gridSpan w:val="4"/>
          </w:tcPr>
          <w:p w:rsidR="006051A5" w:rsidRDefault="008B784D" w:rsidP="00342000">
            <w:pPr>
              <w:spacing w:line="240" w:lineRule="auto"/>
              <w:ind w:firstLineChars="200" w:firstLine="480"/>
              <w:rPr>
                <w:rFonts w:cs="Times New Roman"/>
                <w:color w:val="000000" w:themeColor="text1"/>
                <w:lang w:val="ru-RU"/>
              </w:rPr>
            </w:pPr>
            <w:r>
              <w:rPr>
                <w:rFonts w:cs="Times New Roman"/>
                <w:color w:val="000000" w:themeColor="text1"/>
                <w:lang w:val="ru-RU"/>
              </w:rPr>
              <w:t>Шаньдунский профессиональный колледж внешней торговли - это вуз с самой длинной историей предоставления профессионального образования в области внешней торговли в провинции Шаньдун, является высококачественным вузом национального уровня, высококачественным</w:t>
            </w:r>
            <w:r>
              <w:rPr>
                <w:rFonts w:cs="Times New Roman"/>
                <w:color w:val="000000" w:themeColor="text1"/>
                <w:lang w:val="ru-RU"/>
              </w:rPr>
              <w:t xml:space="preserve"> вузом в провинции Шаньдун, известным вузом в провинции Шаньдун и фирменным вузом в Циндао. За последние 50 лет было подготовлено более 60 000 выпускников, выпускниками были основаны более 3 000 предприятий различного масштаба, внесшие выдающийся вклад в э</w:t>
            </w:r>
            <w:r>
              <w:rPr>
                <w:rFonts w:cs="Times New Roman"/>
                <w:color w:val="000000" w:themeColor="text1"/>
                <w:lang w:val="ru-RU"/>
              </w:rPr>
              <w:t xml:space="preserve">кономическое и социальное развитие региона. В настоящее время в колледже обучается 11 000 очных студентов и более 600 преподавателей. В настоящее время колледж предлагает 24 специальности, включая международную торговлю, электронную коммерцию и управление </w:t>
            </w:r>
            <w:r>
              <w:rPr>
                <w:rFonts w:cs="Times New Roman"/>
                <w:color w:val="000000" w:themeColor="text1"/>
                <w:lang w:val="ru-RU"/>
              </w:rPr>
              <w:t xml:space="preserve">логистикой. Колледж является председателем комитета по профессиональной ориентации преподавания иностранных языков в профессиональных колледжах Министерства </w:t>
            </w:r>
            <w:r>
              <w:rPr>
                <w:rFonts w:cs="Times New Roman"/>
                <w:color w:val="000000" w:themeColor="text1"/>
                <w:lang w:val="ru-RU"/>
              </w:rPr>
              <w:lastRenderedPageBreak/>
              <w:t>образования и заместителем председателя Национального комитета ориентации по обучению профессиональ</w:t>
            </w:r>
            <w:r>
              <w:rPr>
                <w:rFonts w:cs="Times New Roman"/>
                <w:color w:val="000000" w:themeColor="text1"/>
                <w:lang w:val="ru-RU"/>
              </w:rPr>
              <w:t>ному образованию в области внешней экономики и торговли. В Тайане и на западном побережье Циндао есть две крупномасштабные учебные базы, имеется 5 исследовательских центров, включая Исследовательский центр зоны свободной торговли и Центр исследований и раз</w:t>
            </w:r>
            <w:r>
              <w:rPr>
                <w:rFonts w:cs="Times New Roman"/>
                <w:color w:val="000000" w:themeColor="text1"/>
                <w:lang w:val="ru-RU"/>
              </w:rPr>
              <w:t>работок трансграничной электронной коммерции. Колледж входит в состав Департамента торговли провинции Шаньдун и имеет тесные связи с местными и муниципальными торговыми бюро в провинции. Он может использовать различные ресурсы по всей провинции, поддержива</w:t>
            </w:r>
            <w:r>
              <w:rPr>
                <w:rFonts w:cs="Times New Roman"/>
                <w:color w:val="000000" w:themeColor="text1"/>
                <w:lang w:val="ru-RU"/>
              </w:rPr>
              <w:t xml:space="preserve">ет отношения сотрудничества с тысячами компаний и сотрудничает с такими известными компаниями, как </w:t>
            </w:r>
            <w:r>
              <w:rPr>
                <w:rFonts w:cs="Times New Roman"/>
                <w:color w:val="000000" w:themeColor="text1"/>
              </w:rPr>
              <w:t>Hisense</w:t>
            </w:r>
            <w:r>
              <w:rPr>
                <w:rFonts w:cs="Times New Roman"/>
                <w:color w:val="000000" w:themeColor="text1"/>
                <w:lang w:val="ru-RU"/>
              </w:rPr>
              <w:t xml:space="preserve"> </w:t>
            </w:r>
            <w:r>
              <w:rPr>
                <w:rFonts w:cs="Times New Roman"/>
                <w:color w:val="000000" w:themeColor="text1"/>
              </w:rPr>
              <w:t>Group</w:t>
            </w:r>
            <w:r>
              <w:rPr>
                <w:rFonts w:cs="Times New Roman"/>
                <w:color w:val="000000" w:themeColor="text1"/>
                <w:lang w:val="ru-RU"/>
              </w:rPr>
              <w:t xml:space="preserve"> и </w:t>
            </w:r>
            <w:r>
              <w:rPr>
                <w:rFonts w:cs="Times New Roman"/>
                <w:color w:val="000000" w:themeColor="text1"/>
              </w:rPr>
              <w:t>Alibaba</w:t>
            </w:r>
            <w:r>
              <w:rPr>
                <w:rFonts w:cs="Times New Roman"/>
                <w:color w:val="000000" w:themeColor="text1"/>
                <w:lang w:val="ru-RU"/>
              </w:rPr>
              <w:t>, с которыми он построил за пределами кампуса более 200 тренировочных баз.</w:t>
            </w:r>
          </w:p>
          <w:p w:rsidR="006051A5" w:rsidRDefault="008B784D" w:rsidP="00342000">
            <w:pPr>
              <w:spacing w:line="240" w:lineRule="auto"/>
              <w:ind w:firstLineChars="200" w:firstLine="480"/>
              <w:rPr>
                <w:rFonts w:cs="Times New Roman"/>
                <w:color w:val="000000" w:themeColor="text1"/>
                <w:lang w:val="ru-RU"/>
              </w:rPr>
            </w:pPr>
            <w:r>
              <w:rPr>
                <w:rFonts w:cs="Times New Roman"/>
                <w:color w:val="000000" w:themeColor="text1"/>
                <w:lang w:val="ru-RU"/>
              </w:rPr>
              <w:t xml:space="preserve">С 2012 года в нашем коллдже было проведено 225 курсов по </w:t>
            </w:r>
            <w:r>
              <w:rPr>
                <w:rFonts w:cs="Times New Roman"/>
                <w:color w:val="000000" w:themeColor="text1"/>
                <w:lang w:val="ru-RU"/>
              </w:rPr>
              <w:t>программе обучения помощи Министерства торговли, в которых приняли участие 5 968 слушателей из 130 стран и регионов. Среди них 13 семинаров на уровне министров, 16 «выездных» учебных курсов за границу (всего 23 группы). Благодаря обучению наш колледж подпи</w:t>
            </w:r>
            <w:r>
              <w:rPr>
                <w:rFonts w:cs="Times New Roman"/>
                <w:color w:val="000000" w:themeColor="text1"/>
                <w:lang w:val="ru-RU"/>
              </w:rPr>
              <w:t>сал соглашения о сотрудничестве с соответствующими учреждениями в более чем 50 странах, включая Уганду, Узбекистан и Доминику, и создал 12 зарубежных учебных центров в Судане, Либерии, Эритрее и других странах. Богатый опыт в обучении помощи заложил прочну</w:t>
            </w:r>
            <w:r>
              <w:rPr>
                <w:rFonts w:cs="Times New Roman"/>
                <w:color w:val="000000" w:themeColor="text1"/>
                <w:lang w:val="ru-RU"/>
              </w:rPr>
              <w:t>ю основу для нашего колледжа, чтобы продолжать брать на себя задачу обучения помощи.</w:t>
            </w:r>
          </w:p>
          <w:p w:rsidR="006051A5" w:rsidRDefault="008B784D" w:rsidP="00342000">
            <w:pPr>
              <w:spacing w:line="240" w:lineRule="auto"/>
              <w:ind w:firstLineChars="200" w:firstLine="480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В последние годы наш колледж последовательно организовывал продвинутый семинар по совершенствованию услуг при международной логистике и мультимодальных перевозках» в рамка</w:t>
            </w:r>
            <w:r>
              <w:rPr>
                <w:rFonts w:cs="Times New Roman"/>
                <w:color w:val="000000"/>
                <w:lang w:val="ru-RU"/>
              </w:rPr>
              <w:t xml:space="preserve">х «Один пояс, один путь» 2017 года, Учебный курс по фармацевтической логистике в Шри-Ланке в 2018 году и Международный семинар по управлению логистикой в ​​Гренаде в 2019 году, а также другие программы обучения иностранной помощи, мы накопили богатый опыт </w:t>
            </w:r>
            <w:r>
              <w:rPr>
                <w:rFonts w:cs="Times New Roman"/>
                <w:color w:val="000000"/>
                <w:lang w:val="ru-RU"/>
              </w:rPr>
              <w:t>обучения в области международной логистики и мультимодальных перевозок. Мы получали благодарственные письма от курсантов каждых курсов, и о них сообщали отечественные и зарубежные СМИ, что добилось хороших социальных результатов. преимущества и тренировочн</w:t>
            </w:r>
            <w:r>
              <w:rPr>
                <w:rFonts w:cs="Times New Roman"/>
                <w:color w:val="000000"/>
                <w:lang w:val="ru-RU"/>
              </w:rPr>
              <w:t>ые эффекты.</w:t>
            </w:r>
          </w:p>
          <w:p w:rsidR="006051A5" w:rsidRDefault="008B784D" w:rsidP="00342000">
            <w:pPr>
              <w:spacing w:line="240" w:lineRule="auto"/>
              <w:ind w:firstLineChars="200" w:firstLine="480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/>
                <w:lang w:val="ru-RU"/>
              </w:rPr>
              <w:t>Колледж постоянно поддерживают хорошие отношения сотрудничества с такими организациями, как Комитет управления демонстрационной зоной экономического и торгового сотрудничества Китая-Шанхайской организации сотрудничества, Центр исследований совр</w:t>
            </w:r>
            <w:r>
              <w:rPr>
                <w:rFonts w:cs="Times New Roman"/>
                <w:color w:val="000000"/>
                <w:lang w:val="ru-RU"/>
              </w:rPr>
              <w:t>еменных цепочек поставок Циндао, китайский океанский университет, Циндаоский университет, Университет науки и технологий Циндао, Комитет по реформе и развитию провинции Шаньдун и Академия торговли провинции Шаньдун, и может предоставить надлежащий преподав</w:t>
            </w:r>
            <w:r>
              <w:rPr>
                <w:rFonts w:cs="Times New Roman"/>
                <w:color w:val="000000"/>
                <w:lang w:val="ru-RU"/>
              </w:rPr>
              <w:t>ательский состав для выполнения проектов обучения иностранной помощи.</w:t>
            </w:r>
          </w:p>
        </w:tc>
      </w:tr>
      <w:tr w:rsidR="006051A5" w:rsidTr="00342000">
        <w:trPr>
          <w:trHeight w:val="1934"/>
          <w:jc w:val="center"/>
        </w:trPr>
        <w:tc>
          <w:tcPr>
            <w:tcW w:w="1833" w:type="dxa"/>
            <w:vAlign w:val="center"/>
          </w:tcPr>
          <w:p w:rsidR="006051A5" w:rsidRDefault="008B784D" w:rsidP="00342000">
            <w:pPr>
              <w:spacing w:line="240" w:lineRule="auto"/>
              <w:jc w:val="center"/>
              <w:rPr>
                <w:rFonts w:cs="Times New Roman"/>
                <w:bCs/>
                <w:color w:val="000000"/>
                <w:lang w:val="ru-RU"/>
              </w:rPr>
            </w:pPr>
            <w:r>
              <w:rPr>
                <w:rFonts w:cs="Times New Roman"/>
                <w:bCs/>
                <w:color w:val="000000"/>
                <w:lang w:val="ru-RU"/>
              </w:rPr>
              <w:lastRenderedPageBreak/>
              <w:t>Контакт организации</w:t>
            </w:r>
          </w:p>
        </w:tc>
        <w:tc>
          <w:tcPr>
            <w:tcW w:w="8222" w:type="dxa"/>
            <w:gridSpan w:val="4"/>
          </w:tcPr>
          <w:p w:rsidR="006051A5" w:rsidRDefault="008B784D" w:rsidP="00342000">
            <w:pPr>
              <w:spacing w:line="240" w:lineRule="auto"/>
              <w:jc w:val="left"/>
              <w:rPr>
                <w:rFonts w:cs="Times New Roman"/>
                <w:color w:val="000000" w:themeColor="text1"/>
                <w:lang w:val="ru-RU"/>
              </w:rPr>
            </w:pPr>
            <w:r>
              <w:rPr>
                <w:rFonts w:cs="Times New Roman"/>
                <w:color w:val="000000" w:themeColor="text1"/>
                <w:lang w:val="ru-RU"/>
              </w:rPr>
              <w:t>Контактное лицо: Ван Кан (г-жа) / Ван Баохун (г-жа)</w:t>
            </w:r>
          </w:p>
          <w:p w:rsidR="006051A5" w:rsidRDefault="008B784D" w:rsidP="00342000">
            <w:pPr>
              <w:spacing w:line="240" w:lineRule="auto"/>
              <w:jc w:val="left"/>
              <w:rPr>
                <w:rFonts w:cs="Times New Roman"/>
                <w:color w:val="000000" w:themeColor="text1"/>
                <w:lang w:val="ru-RU"/>
              </w:rPr>
            </w:pPr>
            <w:r>
              <w:rPr>
                <w:rFonts w:cs="Times New Roman"/>
                <w:color w:val="000000" w:themeColor="text1"/>
                <w:lang w:val="ru-RU"/>
              </w:rPr>
              <w:t>Офисный тел.: 0086-0532-55761298 (Циндао)</w:t>
            </w:r>
          </w:p>
          <w:p w:rsidR="006051A5" w:rsidRDefault="008B784D" w:rsidP="00342000">
            <w:pPr>
              <w:spacing w:line="240" w:lineRule="auto"/>
              <w:jc w:val="left"/>
              <w:rPr>
                <w:rFonts w:cs="Times New Roman"/>
                <w:color w:val="000000" w:themeColor="text1"/>
                <w:lang w:val="ru-RU"/>
              </w:rPr>
            </w:pPr>
            <w:r>
              <w:rPr>
                <w:rFonts w:cs="Times New Roman"/>
                <w:color w:val="000000" w:themeColor="text1"/>
                <w:lang w:val="ru-RU"/>
              </w:rPr>
              <w:t xml:space="preserve">Мобильный тел.: 0086-18660610169 (Ван Кан) / 0086-13791994896 (Ван </w:t>
            </w:r>
            <w:r>
              <w:rPr>
                <w:rFonts w:cs="Times New Roman"/>
                <w:color w:val="000000" w:themeColor="text1"/>
                <w:lang w:val="ru-RU"/>
              </w:rPr>
              <w:t>Баохун)</w:t>
            </w:r>
          </w:p>
          <w:p w:rsidR="006051A5" w:rsidRDefault="008B784D" w:rsidP="00342000">
            <w:pPr>
              <w:spacing w:line="240" w:lineRule="auto"/>
              <w:jc w:val="left"/>
              <w:rPr>
                <w:rFonts w:cs="Times New Roman"/>
                <w:color w:val="000000" w:themeColor="text1"/>
                <w:lang w:val="ru-RU"/>
              </w:rPr>
            </w:pPr>
            <w:r>
              <w:rPr>
                <w:rFonts w:cs="Times New Roman"/>
                <w:color w:val="000000" w:themeColor="text1"/>
                <w:lang w:val="ru-RU"/>
              </w:rPr>
              <w:t>Факс: 0086-0532-55761212 (Циндао)</w:t>
            </w:r>
          </w:p>
          <w:p w:rsidR="006051A5" w:rsidRDefault="008B784D" w:rsidP="00342000">
            <w:pPr>
              <w:spacing w:line="240" w:lineRule="auto"/>
              <w:jc w:val="left"/>
              <w:rPr>
                <w:rFonts w:cs="Times New Roman"/>
                <w:color w:val="000000" w:themeColor="text1"/>
                <w:lang w:val="ru-RU"/>
              </w:rPr>
            </w:pPr>
            <w:r>
              <w:rPr>
                <w:rFonts w:cs="Times New Roman" w:hint="eastAsia"/>
                <w:color w:val="000000" w:themeColor="text1"/>
              </w:rPr>
              <w:t>WeChat</w:t>
            </w:r>
            <w:r>
              <w:rPr>
                <w:rFonts w:cs="Times New Roman" w:hint="eastAsia"/>
                <w:color w:val="000000" w:themeColor="text1"/>
                <w:lang w:val="ru-RU"/>
              </w:rPr>
              <w:t xml:space="preserve">: </w:t>
            </w:r>
            <w:r>
              <w:rPr>
                <w:rFonts w:cs="Times New Roman" w:hint="eastAsia"/>
                <w:color w:val="000000" w:themeColor="text1"/>
              </w:rPr>
              <w:t>WK</w:t>
            </w:r>
            <w:r>
              <w:rPr>
                <w:rFonts w:cs="Times New Roman" w:hint="eastAsia"/>
                <w:color w:val="000000" w:themeColor="text1"/>
                <w:lang w:val="ru-RU"/>
              </w:rPr>
              <w:t>1917170606</w:t>
            </w:r>
            <w:r>
              <w:rPr>
                <w:rFonts w:cs="Times New Roman"/>
                <w:color w:val="000000" w:themeColor="text1"/>
                <w:lang w:val="ru-RU"/>
              </w:rPr>
              <w:t xml:space="preserve"> (Ван Кан) </w:t>
            </w:r>
            <w:r>
              <w:rPr>
                <w:rFonts w:cs="Times New Roman" w:hint="eastAsia"/>
                <w:color w:val="000000" w:themeColor="text1"/>
                <w:lang w:val="ru-RU"/>
              </w:rPr>
              <w:t xml:space="preserve">/ </w:t>
            </w:r>
            <w:r>
              <w:rPr>
                <w:rFonts w:cs="Times New Roman" w:hint="eastAsia"/>
                <w:color w:val="000000" w:themeColor="text1"/>
              </w:rPr>
              <w:t>wangbaohong</w:t>
            </w:r>
            <w:r>
              <w:rPr>
                <w:rFonts w:cs="Times New Roman" w:hint="eastAsia"/>
                <w:color w:val="000000" w:themeColor="text1"/>
                <w:lang w:val="ru-RU"/>
              </w:rPr>
              <w:t xml:space="preserve">97 </w:t>
            </w:r>
            <w:r>
              <w:rPr>
                <w:rFonts w:cs="Times New Roman"/>
                <w:color w:val="000000" w:themeColor="text1"/>
                <w:lang w:val="ru-RU"/>
              </w:rPr>
              <w:t>(Ван Баохун)</w:t>
            </w:r>
          </w:p>
          <w:p w:rsidR="006051A5" w:rsidRDefault="008B784D" w:rsidP="00342000">
            <w:pPr>
              <w:spacing w:line="240" w:lineRule="auto"/>
              <w:jc w:val="left"/>
              <w:rPr>
                <w:rFonts w:cs="Times New Roman"/>
                <w:color w:val="000000" w:themeColor="text1"/>
                <w:lang w:val="ru-RU"/>
              </w:rPr>
            </w:pPr>
            <w:r>
              <w:rPr>
                <w:rFonts w:cs="Times New Roman"/>
                <w:color w:val="000000" w:themeColor="text1"/>
                <w:lang w:val="ru-RU"/>
              </w:rPr>
              <w:t xml:space="preserve">Номер </w:t>
            </w:r>
            <w:r>
              <w:rPr>
                <w:rFonts w:cs="Times New Roman"/>
                <w:color w:val="000000" w:themeColor="text1"/>
              </w:rPr>
              <w:t>QQ</w:t>
            </w:r>
            <w:r>
              <w:rPr>
                <w:rFonts w:cs="Times New Roman"/>
                <w:color w:val="000000" w:themeColor="text1"/>
                <w:lang w:val="ru-RU"/>
              </w:rPr>
              <w:t>: 1917170606 (Ван Кан) / 250111753 (Ван Баохун)</w:t>
            </w:r>
          </w:p>
          <w:p w:rsidR="006051A5" w:rsidRDefault="008B784D" w:rsidP="00342000">
            <w:pPr>
              <w:spacing w:line="240" w:lineRule="auto"/>
              <w:jc w:val="left"/>
              <w:rPr>
                <w:rFonts w:cs="Times New Roman"/>
                <w:color w:val="000000"/>
                <w:lang w:val="ru-RU"/>
              </w:rPr>
            </w:pPr>
            <w:r>
              <w:rPr>
                <w:rFonts w:cs="Times New Roman"/>
                <w:color w:val="000000" w:themeColor="text1"/>
                <w:lang w:val="ru-RU"/>
              </w:rPr>
              <w:t xml:space="preserve">Электронный адрес: </w:t>
            </w:r>
            <w:r>
              <w:rPr>
                <w:rFonts w:cs="Times New Roman"/>
                <w:color w:val="000000" w:themeColor="text1"/>
              </w:rPr>
              <w:t>sdpeixun</w:t>
            </w:r>
            <w:r>
              <w:rPr>
                <w:rFonts w:cs="Times New Roman"/>
                <w:color w:val="000000" w:themeColor="text1"/>
                <w:lang w:val="ru-RU"/>
              </w:rPr>
              <w:t>2012@126.</w:t>
            </w:r>
            <w:r>
              <w:rPr>
                <w:rFonts w:cs="Times New Roman"/>
                <w:color w:val="000000" w:themeColor="text1"/>
              </w:rPr>
              <w:t>com</w:t>
            </w:r>
          </w:p>
        </w:tc>
      </w:tr>
    </w:tbl>
    <w:p w:rsidR="006051A5" w:rsidRDefault="006051A5" w:rsidP="00342000">
      <w:pPr>
        <w:spacing w:line="240" w:lineRule="auto"/>
        <w:rPr>
          <w:rFonts w:cs="Times New Roman"/>
          <w:lang w:val="ru-RU"/>
        </w:rPr>
      </w:pPr>
    </w:p>
    <w:sectPr w:rsidR="006051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784D" w:rsidRDefault="008B784D">
      <w:pPr>
        <w:spacing w:line="240" w:lineRule="auto"/>
      </w:pPr>
      <w:r>
        <w:separator/>
      </w:r>
    </w:p>
  </w:endnote>
  <w:endnote w:type="continuationSeparator" w:id="0">
    <w:p w:rsidR="008B784D" w:rsidRDefault="008B78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正文 CS 字体)">
    <w:altName w:val="宋体"/>
    <w:charset w:val="86"/>
    <w:family w:val="roman"/>
    <w:pitch w:val="default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Songti SC">
    <w:altName w:val="Segoe Print"/>
    <w:charset w:val="00"/>
    <w:family w:val="roman"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等线 Light">
    <w:altName w:val="宋体"/>
    <w:panose1 w:val="00000000000000000000"/>
    <w:charset w:val="86"/>
    <w:family w:val="roman"/>
    <w:notTrueType/>
    <w:pitch w:val="default"/>
  </w:font>
  <w:font w:name="等线"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784D" w:rsidRDefault="008B784D">
      <w:pPr>
        <w:spacing w:line="240" w:lineRule="auto"/>
      </w:pPr>
      <w:r>
        <w:separator/>
      </w:r>
    </w:p>
  </w:footnote>
  <w:footnote w:type="continuationSeparator" w:id="0">
    <w:p w:rsidR="008B784D" w:rsidRDefault="008B784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05B"/>
    <w:rsid w:val="0003510A"/>
    <w:rsid w:val="0005423D"/>
    <w:rsid w:val="0007730C"/>
    <w:rsid w:val="00126FC7"/>
    <w:rsid w:val="00166EFC"/>
    <w:rsid w:val="001C2516"/>
    <w:rsid w:val="001D705B"/>
    <w:rsid w:val="001F4805"/>
    <w:rsid w:val="002051D8"/>
    <w:rsid w:val="00206ADD"/>
    <w:rsid w:val="00216EB0"/>
    <w:rsid w:val="00261B8C"/>
    <w:rsid w:val="00285122"/>
    <w:rsid w:val="002A729A"/>
    <w:rsid w:val="00300CF1"/>
    <w:rsid w:val="00342000"/>
    <w:rsid w:val="003C01EC"/>
    <w:rsid w:val="00403AC9"/>
    <w:rsid w:val="00437C89"/>
    <w:rsid w:val="00452082"/>
    <w:rsid w:val="00481CE5"/>
    <w:rsid w:val="004837DB"/>
    <w:rsid w:val="00490699"/>
    <w:rsid w:val="004A01C0"/>
    <w:rsid w:val="004A6F04"/>
    <w:rsid w:val="004F4EDE"/>
    <w:rsid w:val="00534BCA"/>
    <w:rsid w:val="00562E50"/>
    <w:rsid w:val="005C7DD4"/>
    <w:rsid w:val="005E66E9"/>
    <w:rsid w:val="006051A5"/>
    <w:rsid w:val="00641157"/>
    <w:rsid w:val="00653C4F"/>
    <w:rsid w:val="006622D0"/>
    <w:rsid w:val="00696FE7"/>
    <w:rsid w:val="006A4F08"/>
    <w:rsid w:val="00710EB6"/>
    <w:rsid w:val="00725A33"/>
    <w:rsid w:val="00745C3A"/>
    <w:rsid w:val="00797C46"/>
    <w:rsid w:val="007B4C9E"/>
    <w:rsid w:val="007C20B1"/>
    <w:rsid w:val="007F597E"/>
    <w:rsid w:val="007F638B"/>
    <w:rsid w:val="00822AEE"/>
    <w:rsid w:val="00841C2E"/>
    <w:rsid w:val="00875188"/>
    <w:rsid w:val="008B784D"/>
    <w:rsid w:val="008C21BA"/>
    <w:rsid w:val="0095132B"/>
    <w:rsid w:val="009558BD"/>
    <w:rsid w:val="00A249F6"/>
    <w:rsid w:val="00A53060"/>
    <w:rsid w:val="00A576B3"/>
    <w:rsid w:val="00A97942"/>
    <w:rsid w:val="00AC0DE1"/>
    <w:rsid w:val="00AF062E"/>
    <w:rsid w:val="00B17982"/>
    <w:rsid w:val="00B43600"/>
    <w:rsid w:val="00C94C93"/>
    <w:rsid w:val="00CC289A"/>
    <w:rsid w:val="00CE3E27"/>
    <w:rsid w:val="00CF474A"/>
    <w:rsid w:val="00D44269"/>
    <w:rsid w:val="00DA53C9"/>
    <w:rsid w:val="00DD44DC"/>
    <w:rsid w:val="00DD6543"/>
    <w:rsid w:val="00E2449F"/>
    <w:rsid w:val="00E3162F"/>
    <w:rsid w:val="00E81929"/>
    <w:rsid w:val="00E920B5"/>
    <w:rsid w:val="00EC6F68"/>
    <w:rsid w:val="00ED206C"/>
    <w:rsid w:val="00FA4B63"/>
    <w:rsid w:val="00FB7E19"/>
    <w:rsid w:val="00FC55FE"/>
    <w:rsid w:val="1F2722C0"/>
    <w:rsid w:val="496B4292"/>
    <w:rsid w:val="59E10667"/>
    <w:rsid w:val="6A3B7D12"/>
    <w:rsid w:val="73AF4BBF"/>
    <w:rsid w:val="75582E48"/>
    <w:rsid w:val="7C232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8DDCE3C-AB98-4BA3-93F9-2FEA4A2A1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 (正文 CS 字体)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360" w:lineRule="auto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/>
      <w:jc w:val="center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微软雅黑" w:eastAsia="SimSun-ExtB" w:hAnsi="微软雅黑" w:cs="微软雅黑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pPr>
      <w:keepNext/>
      <w:keepLines/>
      <w:spacing w:before="260" w:after="260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eastAsia="Songti SC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pPr>
      <w:spacing w:line="240" w:lineRule="auto"/>
      <w:jc w:val="left"/>
    </w:pPr>
    <w:rPr>
      <w:rFonts w:cs="Times New Roman"/>
      <w:sz w:val="21"/>
      <w:szCs w:val="20"/>
    </w:rPr>
  </w:style>
  <w:style w:type="character" w:customStyle="1" w:styleId="2Char">
    <w:name w:val="标题 2 Char"/>
    <w:basedOn w:val="a0"/>
    <w:link w:val="2"/>
    <w:uiPriority w:val="9"/>
    <w:qFormat/>
    <w:rPr>
      <w:rFonts w:ascii="微软雅黑" w:eastAsia="SimSun-ExtB" w:hAnsi="微软雅黑" w:cs="微软雅黑"/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qFormat/>
    <w:rPr>
      <w:b/>
      <w:bCs/>
      <w:kern w:val="44"/>
      <w:sz w:val="44"/>
      <w:szCs w:val="44"/>
    </w:rPr>
  </w:style>
  <w:style w:type="character" w:customStyle="1" w:styleId="3Char">
    <w:name w:val="标题 3 Char"/>
    <w:basedOn w:val="a0"/>
    <w:link w:val="3"/>
    <w:uiPriority w:val="9"/>
    <w:semiHidden/>
    <w:qFormat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semiHidden/>
    <w:qFormat/>
    <w:rPr>
      <w:rFonts w:eastAsia="Songti SC" w:cstheme="majorBidi"/>
      <w:b/>
      <w:bCs/>
      <w:sz w:val="28"/>
      <w:szCs w:val="28"/>
    </w:rPr>
  </w:style>
  <w:style w:type="character" w:customStyle="1" w:styleId="Char">
    <w:name w:val="批注文字 Char"/>
    <w:basedOn w:val="a0"/>
    <w:link w:val="a3"/>
    <w:uiPriority w:val="99"/>
    <w:qFormat/>
    <w:rPr>
      <w:rFonts w:cs="Times New Roman"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6</Pages>
  <Words>1909</Words>
  <Characters>10887</Characters>
  <Application>Microsoft Office Word</Application>
  <DocSecurity>0</DocSecurity>
  <Lines>90</Lines>
  <Paragraphs>25</Paragraphs>
  <ScaleCrop>false</ScaleCrop>
  <Company/>
  <LinksUpToDate>false</LinksUpToDate>
  <CharactersWithSpaces>12771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jiahui zhang</dc:creator>
  <cp:lastModifiedBy>aibo</cp:lastModifiedBy>
  <cp:revision>18</cp:revision>
  <dcterms:created xsi:type="dcterms:W3CDTF">2021-04-09T04:24:00Z</dcterms:created>
  <dcterms:modified xsi:type="dcterms:W3CDTF">2021-04-09T08:45:00Z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868A09E6CA4047819D610711C2477BC5</vt:lpwstr>
  </property>
</Properties>
</file>