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宋体" w:hAnsi="宋体" w:eastAsia="宋体"/>
          <w:b/>
          <w:w w:val="100"/>
          <w:sz w:val="44"/>
          <w:szCs w:val="44"/>
          <w:lang w:val="en-US" w:eastAsia="zh-CN"/>
        </w:rPr>
      </w:pPr>
      <w:r>
        <w:rPr>
          <w:rFonts w:ascii="宋体" w:hAnsi="宋体" w:eastAsia="宋体"/>
          <w:b/>
          <w:w w:val="100"/>
          <w:sz w:val="44"/>
          <w:szCs w:val="44"/>
        </w:rPr>
        <w:t>关于</w:t>
      </w:r>
      <w:r>
        <w:rPr>
          <w:rFonts w:hint="eastAsia" w:ascii="宋体" w:hAnsi="宋体" w:eastAsia="宋体"/>
          <w:b/>
          <w:w w:val="100"/>
          <w:sz w:val="44"/>
          <w:szCs w:val="44"/>
          <w:lang w:val="en-US" w:eastAsia="zh-CN"/>
        </w:rPr>
        <w:t>非洲法语国家水产养殖推广研修班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宋体" w:hAnsi="宋体" w:eastAsia="宋体"/>
          <w:b/>
          <w:w w:val="100"/>
          <w:sz w:val="44"/>
          <w:szCs w:val="44"/>
        </w:rPr>
      </w:pPr>
      <w:r>
        <w:rPr>
          <w:rFonts w:ascii="宋体" w:hAnsi="宋体" w:eastAsia="宋体"/>
          <w:b/>
          <w:w w:val="100"/>
          <w:sz w:val="44"/>
          <w:szCs w:val="44"/>
        </w:rPr>
        <w:t>招生工作事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宋体" w:hAnsi="宋体" w:eastAsia="宋体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驻各有关国家使（领）馆经商机构：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全面落实十九届五中全会精神，立足新发展阶段，融入新发展理念，构建新发展格局。根据商务部的部署和要求，在疫情防控常态化形势下，援外培训工作要创新方式，积极稳妥开展线上培训，以确保援外培训可持续发展，促进我与发展中国家友好合作关系。请驻各有关国家使（领）馆经商机构高度重视，做好援外培训招生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ascii="仿宋" w:hAnsi="仿宋" w:eastAsia="仿宋"/>
          <w:sz w:val="32"/>
          <w:szCs w:val="32"/>
        </w:rPr>
        <w:t>由商务部主办、</w:t>
      </w:r>
      <w:r>
        <w:rPr>
          <w:rFonts w:hint="eastAsia" w:ascii="仿宋" w:hAnsi="仿宋" w:eastAsia="仿宋"/>
          <w:sz w:val="32"/>
          <w:szCs w:val="32"/>
          <w:lang w:eastAsia="zh-CN"/>
        </w:rPr>
        <w:t>中国水产科学研究院淡水渔业研究中心</w:t>
      </w:r>
      <w:r>
        <w:rPr>
          <w:rFonts w:ascii="仿宋" w:hAnsi="仿宋" w:eastAsia="仿宋"/>
          <w:sz w:val="32"/>
          <w:szCs w:val="32"/>
        </w:rPr>
        <w:t>承办的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非洲法语国家水产养殖推广研修班</w:t>
      </w:r>
      <w:r>
        <w:rPr>
          <w:rFonts w:ascii="仿宋" w:hAnsi="仿宋" w:eastAsia="仿宋"/>
          <w:sz w:val="32"/>
          <w:szCs w:val="32"/>
        </w:rPr>
        <w:t>将于2021年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29</w:t>
      </w:r>
      <w:r>
        <w:rPr>
          <w:rFonts w:ascii="仿宋" w:hAnsi="仿宋" w:eastAsia="仿宋"/>
          <w:sz w:val="32"/>
          <w:szCs w:val="32"/>
        </w:rPr>
        <w:t>日至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8月11</w:t>
      </w:r>
      <w:r>
        <w:rPr>
          <w:rFonts w:ascii="仿宋" w:hAnsi="仿宋" w:eastAsia="仿宋"/>
          <w:sz w:val="32"/>
          <w:szCs w:val="32"/>
        </w:rPr>
        <w:t>日举办，为期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</w:t>
      </w:r>
      <w:r>
        <w:rPr>
          <w:rFonts w:ascii="仿宋" w:hAnsi="仿宋" w:eastAsia="仿宋"/>
          <w:sz w:val="32"/>
          <w:szCs w:val="32"/>
        </w:rPr>
        <w:t>天，举办方式为线上培训，计划招生人数为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25</w:t>
      </w:r>
      <w:r>
        <w:rPr>
          <w:rFonts w:ascii="仿宋" w:hAnsi="仿宋" w:eastAsia="仿宋"/>
          <w:sz w:val="32"/>
          <w:szCs w:val="32"/>
        </w:rPr>
        <w:t>人，授课语言为</w:t>
      </w:r>
      <w:r>
        <w:rPr>
          <w:rFonts w:hint="eastAsia" w:ascii="仿宋" w:hAnsi="仿宋" w:eastAsia="仿宋"/>
          <w:sz w:val="32"/>
          <w:szCs w:val="32"/>
          <w:lang w:eastAsia="zh-CN"/>
        </w:rPr>
        <w:t>法</w:t>
      </w:r>
      <w:r>
        <w:rPr>
          <w:rFonts w:ascii="仿宋" w:hAnsi="仿宋" w:eastAsia="仿宋"/>
          <w:sz w:val="32"/>
          <w:szCs w:val="32"/>
        </w:rPr>
        <w:t>语，请按该项目简介表（见附件）中的具体要求，及时协助办理有关对外邀请和招生工作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如有问题或咨询事宜，请与该项目承办单位和商务部培训中心援外培训项目管理</w:t>
      </w:r>
      <w:r>
        <w:rPr>
          <w:rFonts w:hint="eastAsia" w:ascii="仿宋" w:hAnsi="仿宋" w:eastAsia="仿宋"/>
          <w:sz w:val="32"/>
          <w:szCs w:val="32"/>
        </w:rPr>
        <w:t>二</w:t>
      </w:r>
      <w:r>
        <w:rPr>
          <w:rFonts w:ascii="仿宋" w:hAnsi="仿宋" w:eastAsia="仿宋"/>
          <w:sz w:val="32"/>
          <w:szCs w:val="32"/>
        </w:rPr>
        <w:t>处联系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中国水产科学研究院淡水渔业研究中心</w:t>
      </w:r>
      <w:r>
        <w:rPr>
          <w:rFonts w:ascii="仿宋" w:hAnsi="仿宋" w:eastAsia="仿宋"/>
          <w:sz w:val="32"/>
          <w:szCs w:val="32"/>
        </w:rPr>
        <w:t>联系方式见附件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商务部培训中心援外培训项目管理</w:t>
      </w:r>
      <w:r>
        <w:rPr>
          <w:rFonts w:hint="eastAsia" w:ascii="仿宋" w:hAnsi="仿宋" w:eastAsia="仿宋"/>
          <w:sz w:val="32"/>
          <w:szCs w:val="32"/>
        </w:rPr>
        <w:t>二</w:t>
      </w:r>
      <w:r>
        <w:rPr>
          <w:rFonts w:ascii="仿宋" w:hAnsi="仿宋" w:eastAsia="仿宋"/>
          <w:sz w:val="32"/>
          <w:szCs w:val="32"/>
        </w:rPr>
        <w:t>处联系人：</w:t>
      </w:r>
      <w:r>
        <w:rPr>
          <w:rFonts w:hint="eastAsia" w:ascii="仿宋" w:hAnsi="仿宋" w:eastAsia="仿宋"/>
          <w:sz w:val="32"/>
          <w:szCs w:val="32"/>
          <w:lang w:eastAsia="zh-CN"/>
        </w:rPr>
        <w:t>杨艳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/>
          <w:sz w:val="32"/>
          <w:szCs w:val="32"/>
          <w:lang w:eastAsia="zh-CN"/>
        </w:rPr>
        <w:t>代盛；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电话：0086-10-69759898-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3296（杨）/6874（代）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传真：0086-10-69759051</w:t>
      </w:r>
      <w:r>
        <w:rPr>
          <w:rFonts w:hint="eastAsia" w:ascii="仿宋" w:hAnsi="仿宋" w:eastAsia="仿宋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2238" w:leftChars="304" w:hanging="1600" w:hangingChars="500"/>
        <w:jc w:val="left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ascii="仿宋" w:hAnsi="仿宋" w:eastAsia="仿宋"/>
          <w:sz w:val="32"/>
          <w:szCs w:val="32"/>
        </w:rPr>
        <w:t>电子</w:t>
      </w:r>
      <w:r>
        <w:rPr>
          <w:rFonts w:hint="eastAsia" w:ascii="仿宋" w:hAnsi="仿宋" w:eastAsia="仿宋"/>
          <w:sz w:val="32"/>
          <w:szCs w:val="32"/>
        </w:rPr>
        <w:t>邮</w:t>
      </w:r>
      <w:r>
        <w:rPr>
          <w:rFonts w:ascii="仿宋" w:hAnsi="仿宋" w:eastAsia="仿宋"/>
          <w:sz w:val="32"/>
          <w:szCs w:val="32"/>
        </w:rPr>
        <w:t>箱：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yangyan</w:t>
      </w:r>
      <w:r>
        <w:rPr>
          <w:rFonts w:ascii="仿宋" w:hAnsi="仿宋" w:eastAsia="仿宋"/>
          <w:sz w:val="32"/>
          <w:szCs w:val="32"/>
        </w:rPr>
        <w:t>@china</w:t>
      </w:r>
      <w:bookmarkStart w:id="0" w:name="_GoBack"/>
      <w:bookmarkEnd w:id="0"/>
      <w:r>
        <w:rPr>
          <w:rFonts w:ascii="仿宋" w:hAnsi="仿宋" w:eastAsia="仿宋"/>
          <w:sz w:val="32"/>
          <w:szCs w:val="32"/>
        </w:rPr>
        <w:t>-aibo.cn</w:t>
      </w:r>
      <w:r>
        <w:rPr>
          <w:rFonts w:hint="eastAsia" w:ascii="仿宋" w:hAnsi="仿宋" w:eastAsia="仿宋"/>
          <w:sz w:val="32"/>
          <w:szCs w:val="32"/>
          <w:lang w:eastAsia="zh-CN"/>
        </w:rPr>
        <w:t>（杨）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daisheng@china-aibo.cn（代）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特此通知。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附件：</w:t>
      </w:r>
      <w:r>
        <w:rPr>
          <w:rFonts w:hint="eastAsia" w:ascii="仿宋" w:hAnsi="仿宋" w:eastAsia="仿宋"/>
          <w:sz w:val="32"/>
          <w:szCs w:val="32"/>
          <w:lang w:eastAsia="zh-CN"/>
        </w:rPr>
        <w:t>非洲法语国家水产养殖推广研修班</w:t>
      </w:r>
      <w:r>
        <w:rPr>
          <w:rFonts w:ascii="仿宋" w:hAnsi="仿宋" w:eastAsia="仿宋"/>
          <w:sz w:val="32"/>
          <w:szCs w:val="32"/>
        </w:rPr>
        <w:t>项目简介表（中外文）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40" w:firstLineChars="17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商务部培训中心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40" w:firstLineChars="17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2021年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/>
          <w:sz w:val="32"/>
          <w:szCs w:val="32"/>
        </w:rPr>
        <w:t>日</w:t>
      </w:r>
    </w:p>
    <w:p/>
    <w:sectPr>
      <w:headerReference r:id="rId3" w:type="default"/>
      <w:pgSz w:w="11906" w:h="16838"/>
      <w:pgMar w:top="1134" w:right="1417" w:bottom="1134" w:left="136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40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2021-05-26T05:25:38Z</dcterms:created>
  <dc:creator>aibo</dc:creator>
  <cp:lastModifiedBy>蒋雅如</cp:lastModifiedBy>
  <dcterms:modified xsi:type="dcterms:W3CDTF">2021-05-26T05:26:48Z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6A2978934D914336B2503AE2F7F4DB23</vt:lpwstr>
  </property>
</Properties>
</file>